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87" w:rsidRDefault="00EC3187" w:rsidP="00EC3187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Точка 1. </w:t>
      </w:r>
    </w:p>
    <w:p w:rsidR="00EC3187" w:rsidRDefault="00EC3187" w:rsidP="009A6500">
      <w:pPr>
        <w:jc w:val="center"/>
        <w:rPr>
          <w:rFonts w:ascii="Times New Roman" w:hAnsi="Times New Roman"/>
          <w:b/>
          <w:szCs w:val="24"/>
        </w:rPr>
      </w:pPr>
    </w:p>
    <w:p w:rsidR="00F12704" w:rsidRDefault="009A6500" w:rsidP="009A65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Информация по изпълнението на законовите изисквания на </w:t>
      </w:r>
    </w:p>
    <w:p w:rsidR="00570D53" w:rsidRPr="00EC49B7" w:rsidRDefault="009A6500" w:rsidP="009A65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Закона за защита от домашното насилие и</w:t>
      </w:r>
      <w:r w:rsidR="00F1270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ролята на Администрацията на Министерския съвет в този процес</w:t>
      </w:r>
    </w:p>
    <w:p w:rsidR="00A57912" w:rsidRDefault="00A57912" w:rsidP="009A6500">
      <w:pPr>
        <w:spacing w:after="120" w:line="360" w:lineRule="auto"/>
        <w:ind w:firstLine="567"/>
        <w:jc w:val="center"/>
        <w:rPr>
          <w:rFonts w:ascii="Times New Roman" w:hAnsi="Times New Roman"/>
          <w:szCs w:val="24"/>
        </w:rPr>
      </w:pPr>
    </w:p>
    <w:p w:rsidR="008F5703" w:rsidRPr="00EC49B7" w:rsidRDefault="00EC3187" w:rsidP="0003199D">
      <w:pPr>
        <w:spacing w:after="120"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8F5703" w:rsidRPr="00EC49B7">
        <w:rPr>
          <w:rFonts w:ascii="Times New Roman" w:hAnsi="Times New Roman"/>
          <w:szCs w:val="24"/>
        </w:rPr>
        <w:t xml:space="preserve">ъс Закона за изменение и допълнение на Закона за защита от домашното насилие </w:t>
      </w:r>
      <w:r w:rsidR="008F5703" w:rsidRPr="00EC49B7">
        <w:rPr>
          <w:rFonts w:ascii="Times New Roman" w:hAnsi="Times New Roman"/>
          <w:szCs w:val="24"/>
          <w:lang w:val="en-US"/>
        </w:rPr>
        <w:t>(</w:t>
      </w:r>
      <w:r w:rsidR="008F5703" w:rsidRPr="00EC49B7">
        <w:rPr>
          <w:rFonts w:ascii="Times New Roman" w:hAnsi="Times New Roman"/>
          <w:szCs w:val="24"/>
        </w:rPr>
        <w:t>ЗИД на ЗЗДН</w:t>
      </w:r>
      <w:r w:rsidR="008F5703" w:rsidRPr="00EC49B7">
        <w:rPr>
          <w:rFonts w:ascii="Times New Roman" w:hAnsi="Times New Roman"/>
          <w:szCs w:val="24"/>
          <w:lang w:val="en-US"/>
        </w:rPr>
        <w:t>)</w:t>
      </w:r>
      <w:r w:rsidR="008F5703" w:rsidRPr="00EC49B7">
        <w:rPr>
          <w:rFonts w:ascii="Times New Roman" w:hAnsi="Times New Roman"/>
          <w:szCs w:val="24"/>
        </w:rPr>
        <w:t xml:space="preserve">, </w:t>
      </w:r>
      <w:proofErr w:type="spellStart"/>
      <w:r w:rsidR="008F5703" w:rsidRPr="00EC49B7">
        <w:rPr>
          <w:rFonts w:ascii="Times New Roman" w:hAnsi="Times New Roman"/>
          <w:szCs w:val="24"/>
        </w:rPr>
        <w:t>обн</w:t>
      </w:r>
      <w:proofErr w:type="spellEnd"/>
      <w:r w:rsidR="008F5703" w:rsidRPr="00EC49B7">
        <w:rPr>
          <w:rFonts w:ascii="Times New Roman" w:hAnsi="Times New Roman"/>
          <w:szCs w:val="24"/>
        </w:rPr>
        <w:t xml:space="preserve">., ДВ, бр. 66 от 2024 г. се създаде за първи път на законово ниво към Министерския съвет специализиран постоянно действащ колективен и консултативен орган за осъществяване на държавната политика по превенция и защита от домашното насилие – Национален съвет за превенция и защита от домашното насилие </w:t>
      </w:r>
      <w:r w:rsidR="008F5703" w:rsidRPr="00EC49B7">
        <w:rPr>
          <w:rFonts w:ascii="Times New Roman" w:hAnsi="Times New Roman"/>
          <w:szCs w:val="24"/>
          <w:lang w:val="en-US"/>
        </w:rPr>
        <w:t>(</w:t>
      </w:r>
      <w:r w:rsidR="008F5703" w:rsidRPr="00EC49B7">
        <w:rPr>
          <w:rFonts w:ascii="Times New Roman" w:hAnsi="Times New Roman"/>
          <w:szCs w:val="24"/>
        </w:rPr>
        <w:t>Национален съвет</w:t>
      </w:r>
      <w:r w:rsidR="008F5703" w:rsidRPr="00EC49B7">
        <w:rPr>
          <w:rFonts w:ascii="Times New Roman" w:hAnsi="Times New Roman"/>
          <w:szCs w:val="24"/>
          <w:lang w:val="en-US"/>
        </w:rPr>
        <w:t>)</w:t>
      </w:r>
      <w:r w:rsidR="008F5703" w:rsidRPr="00EC49B7">
        <w:rPr>
          <w:rFonts w:ascii="Times New Roman" w:hAnsi="Times New Roman"/>
          <w:szCs w:val="24"/>
        </w:rPr>
        <w:t>.</w:t>
      </w:r>
    </w:p>
    <w:p w:rsidR="0029254D" w:rsidRPr="00EC49B7" w:rsidRDefault="0029254D" w:rsidP="0003199D">
      <w:pPr>
        <w:spacing w:after="120" w:line="360" w:lineRule="auto"/>
        <w:ind w:firstLine="567"/>
        <w:jc w:val="both"/>
        <w:rPr>
          <w:rFonts w:ascii="Times New Roman" w:hAnsi="Times New Roman"/>
          <w:szCs w:val="24"/>
        </w:rPr>
      </w:pPr>
      <w:r w:rsidRPr="00EC49B7">
        <w:rPr>
          <w:rFonts w:ascii="Times New Roman" w:hAnsi="Times New Roman"/>
          <w:b/>
          <w:szCs w:val="24"/>
        </w:rPr>
        <w:t>Националният съвет</w:t>
      </w:r>
      <w:r w:rsidRPr="00EC49B7">
        <w:rPr>
          <w:rFonts w:ascii="Times New Roman" w:hAnsi="Times New Roman"/>
          <w:szCs w:val="24"/>
        </w:rPr>
        <w:t xml:space="preserve"> е колективен орган, чийто състав е изрично посочен в чл. 6а, ал. 3</w:t>
      </w:r>
      <w:r w:rsidR="00852C37" w:rsidRPr="00EC49B7">
        <w:rPr>
          <w:rFonts w:ascii="Times New Roman" w:hAnsi="Times New Roman"/>
          <w:szCs w:val="24"/>
        </w:rPr>
        <w:t>-</w:t>
      </w:r>
      <w:r w:rsidRPr="00EC49B7">
        <w:rPr>
          <w:rFonts w:ascii="Times New Roman" w:hAnsi="Times New Roman"/>
          <w:szCs w:val="24"/>
        </w:rPr>
        <w:t xml:space="preserve"> 5 от ЗИД на ЗЗДН, където освен представителите на изпълнителната и съдебната власт са посочени, че се включват представители на юридически лица с нестопанска цел </w:t>
      </w:r>
      <w:r w:rsidRPr="00EC49B7">
        <w:rPr>
          <w:rFonts w:ascii="Times New Roman" w:hAnsi="Times New Roman"/>
          <w:szCs w:val="24"/>
          <w:lang w:val="en-US"/>
        </w:rPr>
        <w:t>(</w:t>
      </w:r>
      <w:r w:rsidRPr="00EC49B7">
        <w:rPr>
          <w:rFonts w:ascii="Times New Roman" w:hAnsi="Times New Roman"/>
          <w:szCs w:val="24"/>
        </w:rPr>
        <w:t>НПО</w:t>
      </w:r>
      <w:r w:rsidRPr="00EC49B7">
        <w:rPr>
          <w:rFonts w:ascii="Times New Roman" w:hAnsi="Times New Roman"/>
          <w:szCs w:val="24"/>
          <w:lang w:val="en-US"/>
        </w:rPr>
        <w:t>)</w:t>
      </w:r>
      <w:r w:rsidRPr="00EC49B7">
        <w:rPr>
          <w:rFonts w:ascii="Times New Roman" w:hAnsi="Times New Roman"/>
          <w:szCs w:val="24"/>
        </w:rPr>
        <w:t>, които осъществяват дейност по превенция и защита от домашното насилие</w:t>
      </w:r>
      <w:r w:rsidR="00DD5B71" w:rsidRPr="00EC49B7">
        <w:rPr>
          <w:rFonts w:ascii="Times New Roman" w:hAnsi="Times New Roman"/>
          <w:szCs w:val="24"/>
        </w:rPr>
        <w:t xml:space="preserve">. </w:t>
      </w:r>
    </w:p>
    <w:p w:rsidR="0029254D" w:rsidRPr="00EC49B7" w:rsidRDefault="00DD0686" w:rsidP="0003199D">
      <w:pPr>
        <w:spacing w:after="120" w:line="360" w:lineRule="auto"/>
        <w:ind w:firstLine="567"/>
        <w:jc w:val="both"/>
        <w:rPr>
          <w:rFonts w:ascii="Times New Roman" w:hAnsi="Times New Roman"/>
          <w:szCs w:val="24"/>
        </w:rPr>
      </w:pPr>
      <w:r w:rsidRPr="00EC49B7">
        <w:rPr>
          <w:rFonts w:ascii="Times New Roman" w:hAnsi="Times New Roman"/>
          <w:szCs w:val="24"/>
        </w:rPr>
        <w:t xml:space="preserve">Едно от </w:t>
      </w:r>
      <w:r w:rsidR="00C23FAF" w:rsidRPr="00EC49B7">
        <w:rPr>
          <w:rFonts w:ascii="Times New Roman" w:hAnsi="Times New Roman"/>
          <w:szCs w:val="24"/>
        </w:rPr>
        <w:t>п</w:t>
      </w:r>
      <w:r w:rsidR="0029254D" w:rsidRPr="00EC49B7">
        <w:rPr>
          <w:rFonts w:ascii="Times New Roman" w:hAnsi="Times New Roman"/>
          <w:szCs w:val="24"/>
        </w:rPr>
        <w:t>ърв</w:t>
      </w:r>
      <w:r w:rsidR="008B57F5" w:rsidRPr="00EC49B7">
        <w:rPr>
          <w:rFonts w:ascii="Times New Roman" w:hAnsi="Times New Roman"/>
          <w:szCs w:val="24"/>
        </w:rPr>
        <w:t>ите</w:t>
      </w:r>
      <w:r w:rsidR="00DD5B71" w:rsidRPr="00EC49B7">
        <w:rPr>
          <w:rFonts w:ascii="Times New Roman" w:hAnsi="Times New Roman"/>
          <w:szCs w:val="24"/>
        </w:rPr>
        <w:t xml:space="preserve"> действия, за да започне функционирането му,</w:t>
      </w:r>
      <w:r w:rsidR="008B57F5" w:rsidRPr="00EC49B7">
        <w:rPr>
          <w:rFonts w:ascii="Times New Roman" w:hAnsi="Times New Roman"/>
          <w:szCs w:val="24"/>
        </w:rPr>
        <w:t xml:space="preserve"> е </w:t>
      </w:r>
      <w:r w:rsidR="0029254D" w:rsidRPr="00EC49B7">
        <w:rPr>
          <w:rFonts w:ascii="Times New Roman" w:hAnsi="Times New Roman"/>
          <w:szCs w:val="24"/>
        </w:rPr>
        <w:t xml:space="preserve">изготвянето и приемането на </w:t>
      </w:r>
      <w:r w:rsidR="0029254D" w:rsidRPr="00EC49B7">
        <w:rPr>
          <w:rFonts w:ascii="Times New Roman" w:hAnsi="Times New Roman"/>
          <w:b/>
          <w:szCs w:val="24"/>
        </w:rPr>
        <w:t>Правилник за устройството, организацията и дейността на Националния съвет</w:t>
      </w:r>
      <w:r w:rsidR="009911F0" w:rsidRPr="00EC49B7">
        <w:rPr>
          <w:rFonts w:ascii="Times New Roman" w:hAnsi="Times New Roman"/>
          <w:szCs w:val="24"/>
        </w:rPr>
        <w:t xml:space="preserve"> </w:t>
      </w:r>
      <w:r w:rsidR="009911F0" w:rsidRPr="00EC49B7">
        <w:rPr>
          <w:rFonts w:ascii="Times New Roman" w:hAnsi="Times New Roman"/>
          <w:szCs w:val="24"/>
          <w:lang w:val="en-US"/>
        </w:rPr>
        <w:t>(</w:t>
      </w:r>
      <w:r w:rsidR="009911F0" w:rsidRPr="00EC49B7">
        <w:rPr>
          <w:rFonts w:ascii="Times New Roman" w:hAnsi="Times New Roman"/>
          <w:szCs w:val="24"/>
        </w:rPr>
        <w:t>ПУОДНС</w:t>
      </w:r>
      <w:r w:rsidR="009911F0" w:rsidRPr="00EC49B7">
        <w:rPr>
          <w:rFonts w:ascii="Times New Roman" w:hAnsi="Times New Roman"/>
          <w:szCs w:val="24"/>
          <w:lang w:val="en-US"/>
        </w:rPr>
        <w:t>)</w:t>
      </w:r>
      <w:r w:rsidR="0029254D" w:rsidRPr="00EC49B7">
        <w:rPr>
          <w:rFonts w:ascii="Times New Roman" w:hAnsi="Times New Roman"/>
          <w:szCs w:val="24"/>
        </w:rPr>
        <w:t>, където се уре</w:t>
      </w:r>
      <w:r w:rsidR="00DD5B71" w:rsidRPr="00EC49B7">
        <w:rPr>
          <w:rFonts w:ascii="Times New Roman" w:hAnsi="Times New Roman"/>
          <w:szCs w:val="24"/>
        </w:rPr>
        <w:t>ждат</w:t>
      </w:r>
      <w:r w:rsidR="0029254D" w:rsidRPr="00EC49B7">
        <w:rPr>
          <w:rFonts w:ascii="Times New Roman" w:hAnsi="Times New Roman"/>
          <w:szCs w:val="24"/>
        </w:rPr>
        <w:t xml:space="preserve"> основните правила за свикване на заседания на Националния съвет, процедурите за избор на НПО-та по чл. 6а, ал. 5 от ЗЗДН, чиито представители да са част от членовете на Националния съвет, функциите и състава на Националния съвет и функциите на секретариата към него.</w:t>
      </w:r>
    </w:p>
    <w:p w:rsidR="00D34DDF" w:rsidRPr="00EC49B7" w:rsidRDefault="00D34DDF" w:rsidP="0003199D">
      <w:pPr>
        <w:spacing w:after="120" w:line="360" w:lineRule="auto"/>
        <w:ind w:firstLine="567"/>
        <w:jc w:val="both"/>
        <w:rPr>
          <w:rFonts w:ascii="Times New Roman" w:hAnsi="Times New Roman"/>
          <w:szCs w:val="24"/>
        </w:rPr>
      </w:pPr>
      <w:r w:rsidRPr="00EC49B7">
        <w:rPr>
          <w:rFonts w:ascii="Times New Roman" w:hAnsi="Times New Roman"/>
          <w:szCs w:val="24"/>
        </w:rPr>
        <w:t xml:space="preserve">Съгласно законовата делегация в чл. 6а, ал. 7 от ЗЗДН административно-техническото, организационното, експертното и финансово обслужване на Националния съвет се осъществява от администрацията на Министерския съвет </w:t>
      </w:r>
      <w:r w:rsidRPr="00EC49B7">
        <w:rPr>
          <w:rFonts w:ascii="Times New Roman" w:hAnsi="Times New Roman"/>
          <w:szCs w:val="24"/>
          <w:lang w:val="en-US"/>
        </w:rPr>
        <w:t>(</w:t>
      </w:r>
      <w:r w:rsidRPr="00EC49B7">
        <w:rPr>
          <w:rFonts w:ascii="Times New Roman" w:hAnsi="Times New Roman"/>
          <w:szCs w:val="24"/>
        </w:rPr>
        <w:t>АМС</w:t>
      </w:r>
      <w:r w:rsidRPr="00EC49B7">
        <w:rPr>
          <w:rFonts w:ascii="Times New Roman" w:hAnsi="Times New Roman"/>
          <w:szCs w:val="24"/>
          <w:lang w:val="en-US"/>
        </w:rPr>
        <w:t>)</w:t>
      </w:r>
      <w:r w:rsidRPr="00EC49B7">
        <w:rPr>
          <w:rFonts w:ascii="Times New Roman" w:hAnsi="Times New Roman"/>
          <w:szCs w:val="24"/>
        </w:rPr>
        <w:t xml:space="preserve">. </w:t>
      </w:r>
    </w:p>
    <w:p w:rsidR="001C2D8C" w:rsidRPr="00EC49B7" w:rsidRDefault="00D34DDF" w:rsidP="0003199D">
      <w:pPr>
        <w:spacing w:after="120" w:line="360" w:lineRule="auto"/>
        <w:ind w:firstLine="567"/>
        <w:jc w:val="both"/>
        <w:rPr>
          <w:rFonts w:ascii="Times New Roman" w:hAnsi="Times New Roman"/>
          <w:szCs w:val="24"/>
        </w:rPr>
      </w:pPr>
      <w:r w:rsidRPr="00EC49B7">
        <w:rPr>
          <w:rFonts w:ascii="Times New Roman" w:hAnsi="Times New Roman"/>
          <w:szCs w:val="24"/>
        </w:rPr>
        <w:t xml:space="preserve">В тази връзка </w:t>
      </w:r>
      <w:r w:rsidR="0029254D" w:rsidRPr="00EC49B7">
        <w:rPr>
          <w:rFonts w:ascii="Times New Roman" w:hAnsi="Times New Roman"/>
          <w:szCs w:val="24"/>
        </w:rPr>
        <w:t xml:space="preserve"> </w:t>
      </w:r>
      <w:r w:rsidR="009911F0" w:rsidRPr="00EC49B7">
        <w:rPr>
          <w:rFonts w:ascii="Times New Roman" w:hAnsi="Times New Roman"/>
          <w:szCs w:val="24"/>
        </w:rPr>
        <w:t>АМС предприе в определения три месечен срок, посочен в §</w:t>
      </w:r>
      <w:r w:rsidR="009911F0" w:rsidRPr="00EC49B7">
        <w:rPr>
          <w:rFonts w:ascii="Times New Roman" w:hAnsi="Times New Roman"/>
          <w:szCs w:val="24"/>
          <w:lang w:val="en-US"/>
        </w:rPr>
        <w:t xml:space="preserve">31 </w:t>
      </w:r>
      <w:proofErr w:type="spellStart"/>
      <w:r w:rsidR="009911F0" w:rsidRPr="00EC49B7">
        <w:rPr>
          <w:rFonts w:ascii="Times New Roman" w:hAnsi="Times New Roman"/>
          <w:szCs w:val="24"/>
          <w:lang w:val="en-US"/>
        </w:rPr>
        <w:t>от</w:t>
      </w:r>
      <w:proofErr w:type="spellEnd"/>
      <w:r w:rsidR="009911F0" w:rsidRPr="00EC49B7">
        <w:rPr>
          <w:rFonts w:ascii="Times New Roman" w:hAnsi="Times New Roman"/>
          <w:szCs w:val="24"/>
          <w:lang w:val="en-US"/>
        </w:rPr>
        <w:t xml:space="preserve"> </w:t>
      </w:r>
      <w:r w:rsidR="009911F0" w:rsidRPr="00EC49B7">
        <w:rPr>
          <w:rFonts w:ascii="Times New Roman" w:hAnsi="Times New Roman"/>
          <w:szCs w:val="24"/>
        </w:rPr>
        <w:t xml:space="preserve">Преходните и заключителните разпоредби на ЗИД на ЗЗДН, действия за изготвяне и приемане </w:t>
      </w:r>
      <w:r w:rsidR="00F14740" w:rsidRPr="00EC49B7">
        <w:rPr>
          <w:rFonts w:ascii="Times New Roman" w:hAnsi="Times New Roman"/>
          <w:szCs w:val="24"/>
        </w:rPr>
        <w:t xml:space="preserve">от Министерския съвет на ПУОДНС и създаване на ново звено към главния секретар на Министерския съвет – отдел „Превенция и защита от домашно насилие, сътрудничество по етнически и интеграционни въпроси и взаимодействие с гражданското общество“ </w:t>
      </w:r>
      <w:r w:rsidR="00F14740" w:rsidRPr="00EC49B7">
        <w:rPr>
          <w:rFonts w:ascii="Times New Roman" w:hAnsi="Times New Roman"/>
          <w:szCs w:val="24"/>
          <w:lang w:val="en-US"/>
        </w:rPr>
        <w:t>(</w:t>
      </w:r>
      <w:r w:rsidR="00F14740" w:rsidRPr="00EC49B7">
        <w:rPr>
          <w:rFonts w:ascii="Times New Roman" w:hAnsi="Times New Roman"/>
          <w:szCs w:val="24"/>
        </w:rPr>
        <w:t>ПЗДНСЕИВВГО</w:t>
      </w:r>
      <w:r w:rsidR="00F14740" w:rsidRPr="00EC49B7">
        <w:rPr>
          <w:rFonts w:ascii="Times New Roman" w:hAnsi="Times New Roman"/>
          <w:szCs w:val="24"/>
          <w:lang w:val="en-US"/>
        </w:rPr>
        <w:t>)</w:t>
      </w:r>
      <w:r w:rsidR="005860F8" w:rsidRPr="00EC49B7">
        <w:rPr>
          <w:rFonts w:ascii="Times New Roman" w:hAnsi="Times New Roman"/>
          <w:szCs w:val="24"/>
        </w:rPr>
        <w:t>, което</w:t>
      </w:r>
      <w:r w:rsidR="00DD5B71" w:rsidRPr="00EC49B7">
        <w:rPr>
          <w:rFonts w:ascii="Times New Roman" w:hAnsi="Times New Roman"/>
          <w:szCs w:val="24"/>
        </w:rPr>
        <w:t xml:space="preserve"> да </w:t>
      </w:r>
      <w:r w:rsidR="005860F8" w:rsidRPr="00EC49B7">
        <w:rPr>
          <w:rFonts w:ascii="Times New Roman" w:hAnsi="Times New Roman"/>
          <w:szCs w:val="24"/>
        </w:rPr>
        <w:t xml:space="preserve"> </w:t>
      </w:r>
      <w:r w:rsidR="001C2D8C" w:rsidRPr="00EC49B7">
        <w:rPr>
          <w:rFonts w:ascii="Times New Roman" w:hAnsi="Times New Roman"/>
          <w:szCs w:val="24"/>
        </w:rPr>
        <w:t xml:space="preserve">изпълнява функциите на </w:t>
      </w:r>
      <w:r w:rsidR="005860F8" w:rsidRPr="00EC49B7">
        <w:rPr>
          <w:rFonts w:ascii="Times New Roman" w:hAnsi="Times New Roman"/>
          <w:szCs w:val="24"/>
        </w:rPr>
        <w:t>секретариат на Националния съвет</w:t>
      </w:r>
      <w:r w:rsidR="00374538" w:rsidRPr="00EC49B7">
        <w:rPr>
          <w:rFonts w:ascii="Times New Roman" w:hAnsi="Times New Roman"/>
          <w:szCs w:val="24"/>
        </w:rPr>
        <w:t xml:space="preserve">. Проектът на Постановление на Министерския съвет </w:t>
      </w:r>
      <w:r w:rsidR="001C2D8C" w:rsidRPr="00EC49B7">
        <w:rPr>
          <w:rFonts w:ascii="Times New Roman" w:hAnsi="Times New Roman"/>
          <w:szCs w:val="24"/>
        </w:rPr>
        <w:t>с</w:t>
      </w:r>
      <w:r w:rsidR="00374538" w:rsidRPr="00EC49B7">
        <w:rPr>
          <w:rFonts w:ascii="Times New Roman" w:hAnsi="Times New Roman"/>
          <w:szCs w:val="24"/>
        </w:rPr>
        <w:t>е публикува</w:t>
      </w:r>
      <w:r w:rsidR="00DD0686" w:rsidRPr="00EC49B7">
        <w:rPr>
          <w:rFonts w:ascii="Times New Roman" w:hAnsi="Times New Roman"/>
          <w:szCs w:val="24"/>
        </w:rPr>
        <w:t xml:space="preserve"> за обсъждане в едномесечен срок</w:t>
      </w:r>
      <w:r w:rsidR="00374538" w:rsidRPr="00EC49B7">
        <w:rPr>
          <w:rFonts w:ascii="Times New Roman" w:hAnsi="Times New Roman"/>
          <w:szCs w:val="24"/>
        </w:rPr>
        <w:t xml:space="preserve"> на Портала за обществени консултации на </w:t>
      </w:r>
      <w:r w:rsidR="00DD0686" w:rsidRPr="00EC49B7">
        <w:rPr>
          <w:rFonts w:ascii="Times New Roman" w:hAnsi="Times New Roman"/>
          <w:szCs w:val="24"/>
        </w:rPr>
        <w:t xml:space="preserve">21.09.2023 г.: </w:t>
      </w:r>
      <w:hyperlink r:id="rId7" w:history="1">
        <w:r w:rsidR="00DD0686" w:rsidRPr="00EC49B7">
          <w:rPr>
            <w:rStyle w:val="Hyperlink"/>
            <w:rFonts w:ascii="Times New Roman" w:hAnsi="Times New Roman"/>
            <w:szCs w:val="24"/>
          </w:rPr>
          <w:t>https://www.strategy.bg/publicconsultations/View.aspx?lang=bg-BG&amp;Id=7836</w:t>
        </w:r>
      </w:hyperlink>
      <w:r w:rsidR="00DD0686" w:rsidRPr="00EC49B7">
        <w:rPr>
          <w:rFonts w:ascii="Times New Roman" w:hAnsi="Times New Roman"/>
          <w:szCs w:val="24"/>
        </w:rPr>
        <w:t>.</w:t>
      </w:r>
      <w:r w:rsidR="001C2D8C" w:rsidRPr="00EC49B7">
        <w:rPr>
          <w:rFonts w:ascii="Times New Roman" w:hAnsi="Times New Roman"/>
          <w:szCs w:val="24"/>
        </w:rPr>
        <w:t xml:space="preserve"> </w:t>
      </w:r>
    </w:p>
    <w:p w:rsidR="00CE16FC" w:rsidRDefault="00DD0686" w:rsidP="0003199D">
      <w:pPr>
        <w:spacing w:after="120" w:line="360" w:lineRule="auto"/>
        <w:ind w:firstLine="567"/>
        <w:jc w:val="both"/>
        <w:rPr>
          <w:rFonts w:ascii="Times New Roman" w:hAnsi="Times New Roman"/>
          <w:szCs w:val="24"/>
        </w:rPr>
      </w:pPr>
      <w:r w:rsidRPr="00EC49B7">
        <w:rPr>
          <w:rFonts w:ascii="Times New Roman" w:hAnsi="Times New Roman"/>
          <w:szCs w:val="24"/>
        </w:rPr>
        <w:t>Постъ</w:t>
      </w:r>
      <w:r w:rsidR="008B57F5" w:rsidRPr="00EC49B7">
        <w:rPr>
          <w:rFonts w:ascii="Times New Roman" w:hAnsi="Times New Roman"/>
          <w:szCs w:val="24"/>
        </w:rPr>
        <w:t xml:space="preserve">пиха множество становища, в по-голямата си част от НПО-та, които трябваше да се анализират и да се намери най-правилния подход за изграждане на капацитет и експертиза </w:t>
      </w:r>
      <w:r w:rsidR="008B57F5" w:rsidRPr="00EC49B7">
        <w:rPr>
          <w:rFonts w:ascii="Times New Roman" w:hAnsi="Times New Roman"/>
          <w:szCs w:val="24"/>
        </w:rPr>
        <w:lastRenderedPageBreak/>
        <w:t>с оглед максимално ефективно изпълнение на задълженията на АМС по отношение на Националния съвет, Съвета за развитие на гражданското общество и Националния съвет по етническите и интеграционни въпроси. Проведе се 14 дневно междуведомствено съгласуване по чл. 32 от Устройствения правилник на Министерския съ</w:t>
      </w:r>
      <w:r w:rsidR="005D5627">
        <w:rPr>
          <w:rFonts w:ascii="Times New Roman" w:hAnsi="Times New Roman"/>
          <w:szCs w:val="24"/>
        </w:rPr>
        <w:t xml:space="preserve">вет и на неговата администрация и на 13.12.2023 г. с ПМС № 276 Правилникът бе приет. </w:t>
      </w:r>
      <w:r w:rsidR="008B57F5" w:rsidRPr="00EC49B7">
        <w:rPr>
          <w:rFonts w:ascii="Times New Roman" w:hAnsi="Times New Roman"/>
          <w:szCs w:val="24"/>
        </w:rPr>
        <w:t xml:space="preserve"> </w:t>
      </w:r>
    </w:p>
    <w:p w:rsidR="00890007" w:rsidRPr="00EC49B7" w:rsidRDefault="005860F8" w:rsidP="0003199D">
      <w:pPr>
        <w:spacing w:after="120" w:line="360" w:lineRule="auto"/>
        <w:ind w:firstLine="567"/>
        <w:jc w:val="both"/>
        <w:rPr>
          <w:rFonts w:ascii="Times New Roman" w:hAnsi="Times New Roman"/>
          <w:szCs w:val="24"/>
        </w:rPr>
      </w:pPr>
      <w:r w:rsidRPr="00EC49B7">
        <w:rPr>
          <w:rFonts w:ascii="Times New Roman" w:hAnsi="Times New Roman"/>
          <w:szCs w:val="24"/>
        </w:rPr>
        <w:t>Непосредствено</w:t>
      </w:r>
      <w:r w:rsidR="00890007" w:rsidRPr="00EC49B7">
        <w:rPr>
          <w:rFonts w:ascii="Times New Roman" w:hAnsi="Times New Roman"/>
          <w:szCs w:val="24"/>
        </w:rPr>
        <w:t xml:space="preserve"> след това отделът стартира с провеждането на публична и прозрачна процедура за избор на НПО, чиито представители да </w:t>
      </w:r>
      <w:r w:rsidR="00817A04" w:rsidRPr="00EC49B7">
        <w:rPr>
          <w:rFonts w:ascii="Times New Roman" w:hAnsi="Times New Roman"/>
          <w:szCs w:val="24"/>
        </w:rPr>
        <w:t>бъдат</w:t>
      </w:r>
      <w:r w:rsidR="00890007" w:rsidRPr="00EC49B7">
        <w:rPr>
          <w:rFonts w:ascii="Times New Roman" w:hAnsi="Times New Roman"/>
          <w:szCs w:val="24"/>
        </w:rPr>
        <w:t xml:space="preserve"> членове на Националния съвет, в съответствие с глава трета от ПУОДНС. Това включи няколко етапа на провеждане: </w:t>
      </w:r>
    </w:p>
    <w:p w:rsidR="00890007" w:rsidRPr="00EC49B7" w:rsidRDefault="00890007" w:rsidP="0003199D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9B7">
        <w:rPr>
          <w:rFonts w:ascii="Times New Roman" w:hAnsi="Times New Roman" w:cs="Times New Roman"/>
          <w:sz w:val="24"/>
          <w:szCs w:val="24"/>
        </w:rPr>
        <w:t>Изготвяне и утвърждаване на образци</w:t>
      </w:r>
      <w:r w:rsidR="001C2D8C" w:rsidRPr="00EC49B7">
        <w:rPr>
          <w:rFonts w:ascii="Times New Roman" w:hAnsi="Times New Roman" w:cs="Times New Roman"/>
          <w:sz w:val="24"/>
          <w:szCs w:val="24"/>
        </w:rPr>
        <w:t>те</w:t>
      </w:r>
      <w:r w:rsidRPr="00EC49B7">
        <w:rPr>
          <w:rFonts w:ascii="Times New Roman" w:hAnsi="Times New Roman" w:cs="Times New Roman"/>
          <w:sz w:val="24"/>
          <w:szCs w:val="24"/>
        </w:rPr>
        <w:t xml:space="preserve"> на документи за кандидатстване</w:t>
      </w:r>
      <w:r w:rsidR="001C2D8C" w:rsidRPr="00EC49B7">
        <w:rPr>
          <w:rFonts w:ascii="Times New Roman" w:hAnsi="Times New Roman" w:cs="Times New Roman"/>
          <w:sz w:val="24"/>
          <w:szCs w:val="24"/>
        </w:rPr>
        <w:t xml:space="preserve"> от председателя на Националния съвет</w:t>
      </w:r>
      <w:r w:rsidRPr="00EC49B7">
        <w:rPr>
          <w:rFonts w:ascii="Times New Roman" w:hAnsi="Times New Roman" w:cs="Times New Roman"/>
          <w:sz w:val="24"/>
          <w:szCs w:val="24"/>
        </w:rPr>
        <w:t>;</w:t>
      </w:r>
    </w:p>
    <w:p w:rsidR="00890007" w:rsidRPr="00EC49B7" w:rsidRDefault="00890007" w:rsidP="0003199D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9B7">
        <w:rPr>
          <w:rFonts w:ascii="Times New Roman" w:hAnsi="Times New Roman" w:cs="Times New Roman"/>
          <w:sz w:val="24"/>
          <w:szCs w:val="24"/>
        </w:rPr>
        <w:t xml:space="preserve">Публикуване на </w:t>
      </w:r>
      <w:r w:rsidR="001C2D8C" w:rsidRPr="00EC49B7">
        <w:rPr>
          <w:rFonts w:ascii="Times New Roman" w:hAnsi="Times New Roman" w:cs="Times New Roman"/>
          <w:sz w:val="24"/>
          <w:szCs w:val="24"/>
        </w:rPr>
        <w:t>п</w:t>
      </w:r>
      <w:r w:rsidRPr="00EC49B7">
        <w:rPr>
          <w:rFonts w:ascii="Times New Roman" w:hAnsi="Times New Roman" w:cs="Times New Roman"/>
          <w:sz w:val="24"/>
          <w:szCs w:val="24"/>
        </w:rPr>
        <w:t xml:space="preserve">ублична покана до заинтересованите страни </w:t>
      </w:r>
      <w:r w:rsidR="00CF0FC3" w:rsidRPr="00EC49B7">
        <w:rPr>
          <w:rFonts w:ascii="Times New Roman" w:hAnsi="Times New Roman" w:cs="Times New Roman"/>
          <w:sz w:val="24"/>
          <w:szCs w:val="24"/>
        </w:rPr>
        <w:t xml:space="preserve">на страницата на Министерския съвет: </w:t>
      </w:r>
      <w:hyperlink r:id="rId8" w:history="1">
        <w:r w:rsidR="00EA631B" w:rsidRPr="00EC49B7">
          <w:rPr>
            <w:rStyle w:val="Hyperlink"/>
            <w:rFonts w:ascii="Times New Roman" w:hAnsi="Times New Roman" w:cs="Times New Roman"/>
            <w:sz w:val="24"/>
            <w:szCs w:val="24"/>
          </w:rPr>
          <w:t>https://www.gov.bg/bg/prestsentar/novini/pokana-kam-yuridicheski-litsa-s-nestopanska-tsel-za-vklyuchvane-v-natsionalniya-savet-za-preventsiya-i-zashtita-ot-domashnoto-nasilie</w:t>
        </w:r>
      </w:hyperlink>
      <w:r w:rsidR="00D347A5" w:rsidRPr="00EC49B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C2D8C" w:rsidRPr="00EC49B7">
        <w:rPr>
          <w:rFonts w:ascii="Times New Roman" w:hAnsi="Times New Roman" w:cs="Times New Roman"/>
          <w:color w:val="000000"/>
          <w:sz w:val="24"/>
          <w:szCs w:val="24"/>
        </w:rPr>
        <w:t>на страницата</w:t>
      </w:r>
      <w:r w:rsidR="00CF0FC3" w:rsidRPr="00EC49B7">
        <w:rPr>
          <w:rFonts w:ascii="Times New Roman" w:hAnsi="Times New Roman" w:cs="Times New Roman"/>
          <w:sz w:val="24"/>
          <w:szCs w:val="24"/>
        </w:rPr>
        <w:t xml:space="preserve"> на Информационния портал за НПО</w:t>
      </w:r>
      <w:r w:rsidR="001C2D8C" w:rsidRPr="00EC49B7">
        <w:rPr>
          <w:rFonts w:ascii="Times New Roman" w:hAnsi="Times New Roman" w:cs="Times New Roman"/>
          <w:sz w:val="24"/>
          <w:szCs w:val="24"/>
        </w:rPr>
        <w:t xml:space="preserve"> и тяхната </w:t>
      </w:r>
      <w:proofErr w:type="spellStart"/>
      <w:r w:rsidR="001C2D8C" w:rsidRPr="00EC49B7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="001C2D8C" w:rsidRPr="00EC49B7">
        <w:rPr>
          <w:rFonts w:ascii="Times New Roman" w:hAnsi="Times New Roman" w:cs="Times New Roman"/>
          <w:sz w:val="24"/>
          <w:szCs w:val="24"/>
        </w:rPr>
        <w:t xml:space="preserve"> страница</w:t>
      </w:r>
      <w:r w:rsidR="00D347A5" w:rsidRPr="00EC49B7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D347A5" w:rsidRPr="00EC49B7">
          <w:rPr>
            <w:rStyle w:val="Hyperlink"/>
            <w:rFonts w:ascii="Times New Roman" w:hAnsi="Times New Roman" w:cs="Times New Roman"/>
            <w:sz w:val="24"/>
            <w:szCs w:val="24"/>
          </w:rPr>
          <w:t>http://tinyurl.com/2xazgt7w</w:t>
        </w:r>
      </w:hyperlink>
      <w:r w:rsidR="00D347A5" w:rsidRPr="00EC49B7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="00F43887" w:rsidRPr="00EC49B7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https://www.facebook.com/NGOBG.INFO/posts/776245954543520</w:t>
        </w:r>
      </w:hyperlink>
    </w:p>
    <w:p w:rsidR="00697DED" w:rsidRPr="00EC49B7" w:rsidRDefault="00F43887" w:rsidP="0003199D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9B7">
        <w:rPr>
          <w:rFonts w:ascii="Times New Roman" w:hAnsi="Times New Roman" w:cs="Times New Roman"/>
          <w:sz w:val="24"/>
          <w:szCs w:val="24"/>
        </w:rPr>
        <w:t xml:space="preserve">Определяне на комисия за избор със </w:t>
      </w:r>
      <w:r w:rsidR="00697DED" w:rsidRPr="00EC49B7">
        <w:rPr>
          <w:rFonts w:ascii="Times New Roman" w:hAnsi="Times New Roman" w:cs="Times New Roman"/>
          <w:sz w:val="24"/>
          <w:szCs w:val="24"/>
        </w:rPr>
        <w:t>з</w:t>
      </w:r>
      <w:r w:rsidRPr="00EC49B7">
        <w:rPr>
          <w:rFonts w:ascii="Times New Roman" w:hAnsi="Times New Roman" w:cs="Times New Roman"/>
          <w:sz w:val="24"/>
          <w:szCs w:val="24"/>
        </w:rPr>
        <w:t xml:space="preserve">аповед на председателя на Националния съвет № В-6/12.01.2024 г., която в максимално кратки срокове проведе избора, който протече в </w:t>
      </w:r>
      <w:r w:rsidR="00817A04" w:rsidRPr="00EC49B7">
        <w:rPr>
          <w:rFonts w:ascii="Times New Roman" w:hAnsi="Times New Roman" w:cs="Times New Roman"/>
          <w:sz w:val="24"/>
          <w:szCs w:val="24"/>
        </w:rPr>
        <w:t>три</w:t>
      </w:r>
      <w:r w:rsidRPr="00EC49B7">
        <w:rPr>
          <w:rFonts w:ascii="Times New Roman" w:hAnsi="Times New Roman" w:cs="Times New Roman"/>
          <w:sz w:val="24"/>
          <w:szCs w:val="24"/>
        </w:rPr>
        <w:t xml:space="preserve"> фази:</w:t>
      </w:r>
    </w:p>
    <w:p w:rsidR="00697DED" w:rsidRPr="00EC49B7" w:rsidRDefault="00F43887" w:rsidP="00697DED">
      <w:pPr>
        <w:spacing w:after="120" w:line="360" w:lineRule="auto"/>
        <w:ind w:left="567"/>
        <w:jc w:val="both"/>
        <w:rPr>
          <w:rFonts w:ascii="Times New Roman" w:hAnsi="Times New Roman"/>
          <w:szCs w:val="24"/>
        </w:rPr>
      </w:pPr>
      <w:r w:rsidRPr="00EC49B7">
        <w:rPr>
          <w:rFonts w:ascii="Times New Roman" w:hAnsi="Times New Roman"/>
          <w:szCs w:val="24"/>
        </w:rPr>
        <w:t xml:space="preserve"> </w:t>
      </w:r>
      <w:r w:rsidR="00817A04" w:rsidRPr="00EC49B7">
        <w:rPr>
          <w:rFonts w:ascii="Times New Roman" w:hAnsi="Times New Roman"/>
          <w:szCs w:val="24"/>
        </w:rPr>
        <w:t>а</w:t>
      </w:r>
      <w:r w:rsidR="00817A04" w:rsidRPr="00EC49B7">
        <w:rPr>
          <w:rFonts w:ascii="Times New Roman" w:hAnsi="Times New Roman"/>
          <w:szCs w:val="24"/>
          <w:lang w:val="en-US"/>
        </w:rPr>
        <w:t xml:space="preserve">) </w:t>
      </w:r>
      <w:r w:rsidRPr="00EC49B7">
        <w:rPr>
          <w:rFonts w:ascii="Times New Roman" w:hAnsi="Times New Roman"/>
          <w:szCs w:val="24"/>
        </w:rPr>
        <w:t>административн</w:t>
      </w:r>
      <w:r w:rsidR="00DD5B71" w:rsidRPr="00EC49B7">
        <w:rPr>
          <w:rFonts w:ascii="Times New Roman" w:hAnsi="Times New Roman"/>
          <w:szCs w:val="24"/>
        </w:rPr>
        <w:t>а</w:t>
      </w:r>
      <w:r w:rsidRPr="00EC49B7">
        <w:rPr>
          <w:rFonts w:ascii="Times New Roman" w:hAnsi="Times New Roman"/>
          <w:szCs w:val="24"/>
        </w:rPr>
        <w:t xml:space="preserve"> по документи за допустимост и недопустимост на кандидатите</w:t>
      </w:r>
      <w:r w:rsidR="00697DED" w:rsidRPr="00EC49B7">
        <w:rPr>
          <w:rFonts w:ascii="Times New Roman" w:hAnsi="Times New Roman"/>
          <w:szCs w:val="24"/>
        </w:rPr>
        <w:t>;</w:t>
      </w:r>
    </w:p>
    <w:p w:rsidR="00697DED" w:rsidRPr="00EC49B7" w:rsidRDefault="00817A04" w:rsidP="00697DED">
      <w:pPr>
        <w:spacing w:after="120" w:line="360" w:lineRule="auto"/>
        <w:ind w:left="567"/>
        <w:jc w:val="both"/>
        <w:rPr>
          <w:rFonts w:ascii="Times New Roman" w:hAnsi="Times New Roman"/>
          <w:szCs w:val="24"/>
        </w:rPr>
      </w:pPr>
      <w:r w:rsidRPr="00EC49B7">
        <w:rPr>
          <w:rFonts w:ascii="Times New Roman" w:hAnsi="Times New Roman"/>
          <w:szCs w:val="24"/>
        </w:rPr>
        <w:t>б</w:t>
      </w:r>
      <w:r w:rsidRPr="00EC49B7">
        <w:rPr>
          <w:rFonts w:ascii="Times New Roman" w:hAnsi="Times New Roman"/>
          <w:szCs w:val="24"/>
          <w:lang w:val="en-US"/>
        </w:rPr>
        <w:t xml:space="preserve">) </w:t>
      </w:r>
      <w:r w:rsidR="00F43887" w:rsidRPr="00EC49B7">
        <w:rPr>
          <w:rFonts w:ascii="Times New Roman" w:hAnsi="Times New Roman"/>
          <w:szCs w:val="24"/>
        </w:rPr>
        <w:t>провеждане на жребий, предвид, че допуснатите кандидати бяха 6, а  ПУОДНС предвижда до 4 НПО-та</w:t>
      </w:r>
      <w:r w:rsidR="00697DED" w:rsidRPr="00EC49B7">
        <w:rPr>
          <w:rFonts w:ascii="Times New Roman" w:hAnsi="Times New Roman"/>
          <w:szCs w:val="24"/>
        </w:rPr>
        <w:t>;</w:t>
      </w:r>
    </w:p>
    <w:p w:rsidR="00F43887" w:rsidRPr="00EC49B7" w:rsidRDefault="00817A04" w:rsidP="00697DED">
      <w:pPr>
        <w:spacing w:after="120" w:line="360" w:lineRule="auto"/>
        <w:ind w:left="567"/>
        <w:jc w:val="both"/>
        <w:rPr>
          <w:rFonts w:ascii="Times New Roman" w:hAnsi="Times New Roman"/>
          <w:szCs w:val="24"/>
        </w:rPr>
      </w:pPr>
      <w:r w:rsidRPr="00EC49B7">
        <w:rPr>
          <w:rFonts w:ascii="Times New Roman" w:hAnsi="Times New Roman"/>
          <w:szCs w:val="24"/>
        </w:rPr>
        <w:t>в</w:t>
      </w:r>
      <w:r w:rsidRPr="00EC49B7">
        <w:rPr>
          <w:rFonts w:ascii="Times New Roman" w:hAnsi="Times New Roman"/>
          <w:szCs w:val="24"/>
          <w:lang w:val="en-US"/>
        </w:rPr>
        <w:t xml:space="preserve">) </w:t>
      </w:r>
      <w:r w:rsidRPr="00EC49B7">
        <w:rPr>
          <w:rFonts w:ascii="Times New Roman" w:hAnsi="Times New Roman"/>
          <w:szCs w:val="24"/>
        </w:rPr>
        <w:t>номиниране на основен и резервен член от избраните НПО-та</w:t>
      </w:r>
      <w:r w:rsidR="00F43887" w:rsidRPr="00EC49B7">
        <w:rPr>
          <w:rFonts w:ascii="Times New Roman" w:hAnsi="Times New Roman"/>
          <w:szCs w:val="24"/>
        </w:rPr>
        <w:t xml:space="preserve">. </w:t>
      </w:r>
    </w:p>
    <w:p w:rsidR="00C72B5A" w:rsidRPr="00EC49B7" w:rsidRDefault="00C72B5A" w:rsidP="0003199D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9B7">
        <w:rPr>
          <w:rFonts w:ascii="Times New Roman" w:hAnsi="Times New Roman" w:cs="Times New Roman"/>
          <w:sz w:val="24"/>
          <w:szCs w:val="24"/>
        </w:rPr>
        <w:t xml:space="preserve">Подробен протокол за избора се публикува на 26.01.2024 г, след като бе утвърден от председателя на Националния съвет на страницата на Информационния портал за НПО: </w:t>
      </w:r>
      <w:hyperlink r:id="rId11" w:history="1">
        <w:r w:rsidRPr="00EC49B7">
          <w:rPr>
            <w:rStyle w:val="Hyperlink"/>
            <w:rFonts w:ascii="Times New Roman" w:hAnsi="Times New Roman" w:cs="Times New Roman"/>
            <w:sz w:val="24"/>
            <w:szCs w:val="24"/>
          </w:rPr>
          <w:t>https://www.ngobg.info/bg/news/129961-протокол-от-процедура-за-избор-на-юлнц-чиито-представители-да-уч.html</w:t>
        </w:r>
      </w:hyperlink>
    </w:p>
    <w:p w:rsidR="004E0ABD" w:rsidRPr="00EC49B7" w:rsidRDefault="000A65AE" w:rsidP="004E0ABD">
      <w:pPr>
        <w:spacing w:after="120"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Също</w:t>
      </w:r>
      <w:r w:rsidR="00EE2617" w:rsidRPr="00EC49B7">
        <w:rPr>
          <w:rFonts w:ascii="Times New Roman" w:hAnsi="Times New Roman"/>
          <w:szCs w:val="24"/>
        </w:rPr>
        <w:t xml:space="preserve"> с</w:t>
      </w:r>
      <w:r w:rsidR="004E0ABD" w:rsidRPr="00EC49B7">
        <w:rPr>
          <w:rFonts w:ascii="Times New Roman" w:hAnsi="Times New Roman"/>
          <w:szCs w:val="24"/>
        </w:rPr>
        <w:t xml:space="preserve"> Решение № 606 на Министерския съвет </w:t>
      </w:r>
      <w:r w:rsidR="00826735">
        <w:rPr>
          <w:rFonts w:ascii="Times New Roman" w:hAnsi="Times New Roman"/>
          <w:szCs w:val="24"/>
        </w:rPr>
        <w:t xml:space="preserve">още на  </w:t>
      </w:r>
      <w:r w:rsidR="004E0ABD" w:rsidRPr="00EC49B7">
        <w:rPr>
          <w:rFonts w:ascii="Times New Roman" w:hAnsi="Times New Roman"/>
          <w:szCs w:val="24"/>
        </w:rPr>
        <w:t xml:space="preserve">11.09.2023 г. бе определена г-жа Мария Габриел, заместник-министър председател и министър на външните работи за председател на Националния съвет. </w:t>
      </w:r>
    </w:p>
    <w:p w:rsidR="0059327A" w:rsidRDefault="003926C5" w:rsidP="0003199D">
      <w:pPr>
        <w:spacing w:after="120" w:line="360" w:lineRule="auto"/>
        <w:ind w:firstLine="567"/>
        <w:jc w:val="both"/>
        <w:rPr>
          <w:rFonts w:ascii="Times New Roman" w:hAnsi="Times New Roman"/>
          <w:szCs w:val="24"/>
        </w:rPr>
      </w:pPr>
      <w:r w:rsidRPr="00EC49B7">
        <w:rPr>
          <w:rFonts w:ascii="Times New Roman" w:hAnsi="Times New Roman"/>
          <w:szCs w:val="24"/>
        </w:rPr>
        <w:t xml:space="preserve">Последният етап </w:t>
      </w:r>
      <w:r w:rsidR="005B0C5F" w:rsidRPr="00EC49B7">
        <w:rPr>
          <w:rFonts w:ascii="Times New Roman" w:hAnsi="Times New Roman"/>
          <w:szCs w:val="24"/>
        </w:rPr>
        <w:t xml:space="preserve">за конституирането на Националния съвет </w:t>
      </w:r>
      <w:r w:rsidR="0059327A">
        <w:rPr>
          <w:rFonts w:ascii="Times New Roman" w:hAnsi="Times New Roman"/>
          <w:szCs w:val="24"/>
        </w:rPr>
        <w:t>б</w:t>
      </w:r>
      <w:r w:rsidR="005B0C5F" w:rsidRPr="00EC49B7">
        <w:rPr>
          <w:rFonts w:ascii="Times New Roman" w:hAnsi="Times New Roman"/>
          <w:szCs w:val="24"/>
        </w:rPr>
        <w:t>е приемането на поименния състав на Националния съвет с Решение</w:t>
      </w:r>
      <w:r w:rsidR="0059327A">
        <w:rPr>
          <w:rFonts w:ascii="Times New Roman" w:hAnsi="Times New Roman"/>
          <w:szCs w:val="24"/>
        </w:rPr>
        <w:t xml:space="preserve"> № 83</w:t>
      </w:r>
      <w:r w:rsidR="005B0C5F" w:rsidRPr="00EC49B7">
        <w:rPr>
          <w:rFonts w:ascii="Times New Roman" w:hAnsi="Times New Roman"/>
          <w:szCs w:val="24"/>
        </w:rPr>
        <w:t xml:space="preserve"> на Министерския съвет </w:t>
      </w:r>
      <w:r w:rsidR="0059327A">
        <w:rPr>
          <w:rFonts w:ascii="Times New Roman" w:hAnsi="Times New Roman"/>
          <w:szCs w:val="24"/>
        </w:rPr>
        <w:t xml:space="preserve">от 07.02.2024 г., </w:t>
      </w:r>
      <w:r w:rsidR="005B0C5F" w:rsidRPr="00EC49B7">
        <w:rPr>
          <w:rFonts w:ascii="Times New Roman" w:hAnsi="Times New Roman"/>
          <w:szCs w:val="24"/>
        </w:rPr>
        <w:t>за което</w:t>
      </w:r>
      <w:r w:rsidR="0075218E" w:rsidRPr="00EC49B7">
        <w:rPr>
          <w:rFonts w:ascii="Times New Roman" w:hAnsi="Times New Roman"/>
          <w:szCs w:val="24"/>
        </w:rPr>
        <w:t xml:space="preserve"> </w:t>
      </w:r>
      <w:r w:rsidR="0075218E" w:rsidRPr="00EC49B7">
        <w:rPr>
          <w:rFonts w:ascii="Times New Roman" w:hAnsi="Times New Roman"/>
          <w:szCs w:val="24"/>
        </w:rPr>
        <w:lastRenderedPageBreak/>
        <w:t>се изискаха предварително</w:t>
      </w:r>
      <w:r w:rsidR="0059327A">
        <w:rPr>
          <w:rFonts w:ascii="Times New Roman" w:hAnsi="Times New Roman"/>
          <w:szCs w:val="24"/>
        </w:rPr>
        <w:t xml:space="preserve"> с писмо на</w:t>
      </w:r>
      <w:r w:rsidR="005B0C5F" w:rsidRPr="00EC49B7">
        <w:rPr>
          <w:rFonts w:ascii="Times New Roman" w:hAnsi="Times New Roman"/>
          <w:szCs w:val="24"/>
        </w:rPr>
        <w:t xml:space="preserve"> главния секретар на Министерския съвет номинира</w:t>
      </w:r>
      <w:r w:rsidR="0075218E" w:rsidRPr="00EC49B7">
        <w:rPr>
          <w:rFonts w:ascii="Times New Roman" w:hAnsi="Times New Roman"/>
          <w:szCs w:val="24"/>
        </w:rPr>
        <w:t>нето на основен и резервен член</w:t>
      </w:r>
      <w:r w:rsidR="00DD5B71" w:rsidRPr="00EC49B7">
        <w:rPr>
          <w:rFonts w:ascii="Times New Roman" w:hAnsi="Times New Roman"/>
          <w:szCs w:val="24"/>
        </w:rPr>
        <w:t xml:space="preserve"> от посочените организации в ЗЗДН</w:t>
      </w:r>
      <w:r w:rsidR="0075218E" w:rsidRPr="00EC49B7">
        <w:rPr>
          <w:rFonts w:ascii="Times New Roman" w:hAnsi="Times New Roman"/>
          <w:szCs w:val="24"/>
        </w:rPr>
        <w:t xml:space="preserve">. </w:t>
      </w:r>
    </w:p>
    <w:p w:rsidR="007011A1" w:rsidRDefault="007011A1" w:rsidP="0003199D">
      <w:pPr>
        <w:spacing w:after="120"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Своевременно се свика Националния съвет за провеждане на първо заседание на 21 февруари 2024 г. </w:t>
      </w:r>
      <w:bookmarkStart w:id="0" w:name="_GoBack"/>
      <w:bookmarkEnd w:id="0"/>
    </w:p>
    <w:p w:rsidR="00B71941" w:rsidRDefault="002749DB" w:rsidP="0003199D">
      <w:pPr>
        <w:spacing w:after="120"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процес е разработването на техническа документация за изграждането и поддържането на </w:t>
      </w:r>
      <w:r w:rsidRPr="002749DB">
        <w:rPr>
          <w:rFonts w:ascii="Times New Roman" w:hAnsi="Times New Roman"/>
          <w:b/>
          <w:szCs w:val="24"/>
        </w:rPr>
        <w:t>Национална информационна система</w:t>
      </w:r>
      <w:r>
        <w:rPr>
          <w:rFonts w:ascii="Times New Roman" w:hAnsi="Times New Roman"/>
          <w:szCs w:val="24"/>
        </w:rPr>
        <w:t xml:space="preserve"> </w:t>
      </w:r>
      <w:r w:rsidRPr="002749DB">
        <w:rPr>
          <w:rFonts w:ascii="Times New Roman" w:hAnsi="Times New Roman"/>
          <w:b/>
          <w:szCs w:val="24"/>
        </w:rPr>
        <w:t>за пострадали от домашното насилие</w:t>
      </w:r>
      <w:r>
        <w:rPr>
          <w:rFonts w:ascii="Times New Roman" w:hAnsi="Times New Roman"/>
          <w:szCs w:val="24"/>
        </w:rPr>
        <w:t>, което е от особена важност за осъществяването на взаимодействието между Националния съвет, отделните отговорни институции и неправителствени организации при провеждането на политиката за превенция и</w:t>
      </w:r>
      <w:r w:rsidR="00CA032B">
        <w:rPr>
          <w:rFonts w:ascii="Times New Roman" w:hAnsi="Times New Roman"/>
          <w:szCs w:val="24"/>
        </w:rPr>
        <w:t xml:space="preserve"> защита от домашното насилие и К</w:t>
      </w:r>
      <w:r>
        <w:rPr>
          <w:rFonts w:ascii="Times New Roman" w:hAnsi="Times New Roman"/>
          <w:szCs w:val="24"/>
        </w:rPr>
        <w:t>оординационния механизъм</w:t>
      </w:r>
      <w:r w:rsidR="00CA032B">
        <w:rPr>
          <w:rFonts w:ascii="Times New Roman" w:hAnsi="Times New Roman"/>
          <w:szCs w:val="24"/>
        </w:rPr>
        <w:t xml:space="preserve"> за помощ и подкрепа на пострадалите от домашното насилие</w:t>
      </w:r>
      <w:r>
        <w:rPr>
          <w:rFonts w:ascii="Times New Roman" w:hAnsi="Times New Roman"/>
          <w:szCs w:val="24"/>
        </w:rPr>
        <w:t xml:space="preserve">. </w:t>
      </w:r>
    </w:p>
    <w:p w:rsidR="00F146EA" w:rsidRDefault="005D5627" w:rsidP="00F146EA">
      <w:pPr>
        <w:spacing w:after="120"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 </w:t>
      </w:r>
      <w:r w:rsidR="002749DB">
        <w:rPr>
          <w:rFonts w:ascii="Times New Roman" w:hAnsi="Times New Roman"/>
          <w:szCs w:val="24"/>
        </w:rPr>
        <w:t xml:space="preserve">разработването на </w:t>
      </w:r>
      <w:r w:rsidR="002749DB" w:rsidRPr="00F146EA">
        <w:rPr>
          <w:rFonts w:ascii="Times New Roman" w:hAnsi="Times New Roman"/>
          <w:b/>
          <w:szCs w:val="24"/>
        </w:rPr>
        <w:t>Координационния механизъм</w:t>
      </w:r>
      <w:r w:rsidR="002749DB">
        <w:rPr>
          <w:rFonts w:ascii="Times New Roman" w:hAnsi="Times New Roman"/>
          <w:szCs w:val="24"/>
        </w:rPr>
        <w:t xml:space="preserve"> се </w:t>
      </w:r>
      <w:r>
        <w:rPr>
          <w:rFonts w:ascii="Times New Roman" w:hAnsi="Times New Roman"/>
          <w:szCs w:val="24"/>
        </w:rPr>
        <w:t xml:space="preserve">сформира междуведомствена работна група </w:t>
      </w:r>
      <w:r w:rsidRPr="00EC49B7">
        <w:rPr>
          <w:rFonts w:ascii="Times New Roman" w:hAnsi="Times New Roman"/>
          <w:szCs w:val="24"/>
        </w:rPr>
        <w:t xml:space="preserve">със заповед на министъра на правосъдието № ЛС-13- 139/13.10.2023 г. </w:t>
      </w:r>
      <w:r>
        <w:rPr>
          <w:rFonts w:ascii="Times New Roman" w:hAnsi="Times New Roman"/>
          <w:szCs w:val="24"/>
        </w:rPr>
        <w:t xml:space="preserve">, в която участваха </w:t>
      </w:r>
      <w:r w:rsidR="002749DB">
        <w:rPr>
          <w:rFonts w:ascii="Times New Roman" w:hAnsi="Times New Roman"/>
          <w:szCs w:val="24"/>
        </w:rPr>
        <w:t>представители на АМС</w:t>
      </w:r>
      <w:r w:rsidR="00F146EA">
        <w:rPr>
          <w:rFonts w:ascii="Times New Roman" w:hAnsi="Times New Roman"/>
          <w:szCs w:val="24"/>
        </w:rPr>
        <w:t>, на политическия кабинет на министър-председателя и на политическия кабинет на заместник министър-председателя</w:t>
      </w:r>
      <w:r>
        <w:rPr>
          <w:rFonts w:ascii="Times New Roman" w:hAnsi="Times New Roman"/>
          <w:szCs w:val="24"/>
        </w:rPr>
        <w:t>, както и представители на други организации, която завърши своята работа и представи за разглеждане и одобрение проекта на документ на Националния съвет.</w:t>
      </w:r>
    </w:p>
    <w:p w:rsidR="00F146EA" w:rsidRDefault="00555E9B" w:rsidP="0003199D">
      <w:pPr>
        <w:spacing w:after="120" w:line="360" w:lineRule="auto"/>
        <w:ind w:firstLine="720"/>
        <w:jc w:val="both"/>
        <w:rPr>
          <w:rFonts w:ascii="Times New Roman" w:hAnsi="Times New Roman"/>
          <w:szCs w:val="24"/>
        </w:rPr>
      </w:pPr>
      <w:r w:rsidRPr="00EC49B7">
        <w:rPr>
          <w:rFonts w:ascii="Times New Roman" w:hAnsi="Times New Roman"/>
          <w:szCs w:val="24"/>
        </w:rPr>
        <w:t xml:space="preserve">Относно </w:t>
      </w:r>
      <w:r w:rsidRPr="00EC49B7">
        <w:rPr>
          <w:rFonts w:ascii="Times New Roman" w:hAnsi="Times New Roman"/>
          <w:b/>
          <w:szCs w:val="24"/>
        </w:rPr>
        <w:t>Правилника за прилагане на ЗЗДН</w:t>
      </w:r>
      <w:r w:rsidRPr="00EC49B7">
        <w:rPr>
          <w:rFonts w:ascii="Times New Roman" w:hAnsi="Times New Roman"/>
          <w:szCs w:val="24"/>
        </w:rPr>
        <w:t xml:space="preserve"> със заповед № Р-2/08.01.2024 г. на министър-председателя </w:t>
      </w:r>
      <w:r w:rsidR="00C523EE" w:rsidRPr="00EC49B7">
        <w:rPr>
          <w:rFonts w:ascii="Times New Roman" w:hAnsi="Times New Roman"/>
          <w:szCs w:val="24"/>
        </w:rPr>
        <w:t>се сформира Работна група,</w:t>
      </w:r>
      <w:r w:rsidR="00665E06">
        <w:rPr>
          <w:rFonts w:ascii="Times New Roman" w:hAnsi="Times New Roman"/>
          <w:szCs w:val="24"/>
        </w:rPr>
        <w:t xml:space="preserve"> </w:t>
      </w:r>
      <w:r w:rsidR="00C523EE" w:rsidRPr="00EC49B7">
        <w:rPr>
          <w:rFonts w:ascii="Times New Roman" w:hAnsi="Times New Roman"/>
          <w:szCs w:val="24"/>
        </w:rPr>
        <w:t xml:space="preserve">която да изготви предложения за изменения и допълнения на </w:t>
      </w:r>
      <w:r w:rsidR="005D5627">
        <w:rPr>
          <w:rFonts w:ascii="Times New Roman" w:hAnsi="Times New Roman"/>
          <w:szCs w:val="24"/>
        </w:rPr>
        <w:t>Правилника</w:t>
      </w:r>
      <w:r w:rsidR="00C523EE" w:rsidRPr="00EC49B7">
        <w:rPr>
          <w:rFonts w:ascii="Times New Roman" w:hAnsi="Times New Roman"/>
          <w:szCs w:val="24"/>
        </w:rPr>
        <w:t xml:space="preserve"> в срок до 30.04.2024 г., </w:t>
      </w:r>
      <w:r w:rsidR="00665E06">
        <w:rPr>
          <w:rFonts w:ascii="Times New Roman" w:hAnsi="Times New Roman"/>
          <w:szCs w:val="24"/>
        </w:rPr>
        <w:t xml:space="preserve">така че да го приведе </w:t>
      </w:r>
      <w:r w:rsidR="00114D2F" w:rsidRPr="00EC49B7">
        <w:rPr>
          <w:rFonts w:ascii="Times New Roman" w:hAnsi="Times New Roman"/>
          <w:szCs w:val="24"/>
        </w:rPr>
        <w:t xml:space="preserve">в съответствие с </w:t>
      </w:r>
      <w:r w:rsidR="00C523EE" w:rsidRPr="00EC49B7">
        <w:rPr>
          <w:rFonts w:ascii="Times New Roman" w:hAnsi="Times New Roman"/>
          <w:szCs w:val="24"/>
        </w:rPr>
        <w:t xml:space="preserve">множеството промени, които се направиха със ЗИД на ЗЗДН, </w:t>
      </w:r>
      <w:proofErr w:type="spellStart"/>
      <w:r w:rsidR="00C523EE" w:rsidRPr="00EC49B7">
        <w:rPr>
          <w:rFonts w:ascii="Times New Roman" w:hAnsi="Times New Roman"/>
          <w:szCs w:val="24"/>
        </w:rPr>
        <w:t>обн</w:t>
      </w:r>
      <w:proofErr w:type="spellEnd"/>
      <w:r w:rsidR="00C523EE" w:rsidRPr="00EC49B7">
        <w:rPr>
          <w:rFonts w:ascii="Times New Roman" w:hAnsi="Times New Roman"/>
          <w:szCs w:val="24"/>
        </w:rPr>
        <w:t xml:space="preserve">., ДВ, бр. 66 от 2023 г.  </w:t>
      </w:r>
      <w:r w:rsidR="00665E06">
        <w:rPr>
          <w:rFonts w:ascii="Times New Roman" w:hAnsi="Times New Roman"/>
          <w:szCs w:val="24"/>
        </w:rPr>
        <w:t>РГ провежда регулярно своите заседания, в нея са</w:t>
      </w:r>
      <w:r w:rsidR="00C523EE" w:rsidRPr="00EC49B7">
        <w:rPr>
          <w:rFonts w:ascii="Times New Roman" w:hAnsi="Times New Roman"/>
          <w:szCs w:val="24"/>
        </w:rPr>
        <w:t xml:space="preserve"> включени представители на АМС, политическия к</w:t>
      </w:r>
      <w:r w:rsidR="00F146EA">
        <w:rPr>
          <w:rFonts w:ascii="Times New Roman" w:hAnsi="Times New Roman"/>
          <w:szCs w:val="24"/>
        </w:rPr>
        <w:t>абинет на министър-председателя и</w:t>
      </w:r>
      <w:r w:rsidR="00C523EE" w:rsidRPr="00EC49B7">
        <w:rPr>
          <w:rFonts w:ascii="Times New Roman" w:hAnsi="Times New Roman"/>
          <w:szCs w:val="24"/>
        </w:rPr>
        <w:t xml:space="preserve"> политическия кабинет на заместник-министър председателя</w:t>
      </w:r>
      <w:r w:rsidR="00665E06">
        <w:rPr>
          <w:rFonts w:ascii="Times New Roman" w:hAnsi="Times New Roman"/>
          <w:szCs w:val="24"/>
        </w:rPr>
        <w:t xml:space="preserve"> и представители на други организации</w:t>
      </w:r>
      <w:r w:rsidR="00F146EA">
        <w:rPr>
          <w:rFonts w:ascii="Times New Roman" w:hAnsi="Times New Roman"/>
          <w:szCs w:val="24"/>
        </w:rPr>
        <w:t xml:space="preserve">. </w:t>
      </w:r>
      <w:r w:rsidR="00665E06">
        <w:rPr>
          <w:rFonts w:ascii="Times New Roman" w:hAnsi="Times New Roman"/>
          <w:szCs w:val="24"/>
        </w:rPr>
        <w:t xml:space="preserve">Работната група взе решение да провежда допълнителни заседания </w:t>
      </w:r>
      <w:r w:rsidR="00665E06">
        <w:rPr>
          <w:rFonts w:ascii="Times New Roman" w:hAnsi="Times New Roman"/>
          <w:szCs w:val="24"/>
        </w:rPr>
        <w:t>по тематични въпроси</w:t>
      </w:r>
      <w:r w:rsidR="00665E06">
        <w:rPr>
          <w:rFonts w:ascii="Times New Roman" w:hAnsi="Times New Roman"/>
          <w:szCs w:val="24"/>
        </w:rPr>
        <w:t xml:space="preserve">, като включи представители на неправителствения сектор и институции, които не са членове на РГ, с оглед спецификата на уреждането на отделни въпроси в Правилника. </w:t>
      </w:r>
    </w:p>
    <w:p w:rsidR="00F146EA" w:rsidRDefault="00DD3A97" w:rsidP="0003199D">
      <w:pPr>
        <w:spacing w:after="120" w:line="360" w:lineRule="auto"/>
        <w:ind w:firstLine="720"/>
        <w:jc w:val="both"/>
        <w:rPr>
          <w:rFonts w:ascii="Times New Roman" w:hAnsi="Times New Roman"/>
          <w:szCs w:val="24"/>
        </w:rPr>
      </w:pPr>
      <w:r w:rsidRPr="00EC49B7">
        <w:rPr>
          <w:rFonts w:ascii="Times New Roman" w:hAnsi="Times New Roman"/>
          <w:szCs w:val="24"/>
        </w:rPr>
        <w:t>П</w:t>
      </w:r>
      <w:r w:rsidR="00C523EE" w:rsidRPr="00EC49B7">
        <w:rPr>
          <w:rFonts w:ascii="Times New Roman" w:hAnsi="Times New Roman"/>
          <w:szCs w:val="24"/>
        </w:rPr>
        <w:t>ри обсъждането на теми, като изготвяне на стандарти на специализираните услуги по ЗЗДН и методиката за оценка на риска</w:t>
      </w:r>
      <w:r w:rsidRPr="00EC49B7">
        <w:rPr>
          <w:rFonts w:ascii="Times New Roman" w:hAnsi="Times New Roman"/>
          <w:szCs w:val="24"/>
        </w:rPr>
        <w:t>,</w:t>
      </w:r>
      <w:r w:rsidR="00C523EE" w:rsidRPr="00EC49B7">
        <w:rPr>
          <w:rFonts w:ascii="Times New Roman" w:hAnsi="Times New Roman"/>
          <w:szCs w:val="24"/>
        </w:rPr>
        <w:t xml:space="preserve"> </w:t>
      </w:r>
      <w:r w:rsidRPr="00EC49B7">
        <w:rPr>
          <w:rFonts w:ascii="Times New Roman" w:hAnsi="Times New Roman"/>
          <w:szCs w:val="24"/>
        </w:rPr>
        <w:t xml:space="preserve">работната група </w:t>
      </w:r>
      <w:r w:rsidR="00F146EA">
        <w:rPr>
          <w:rFonts w:ascii="Times New Roman" w:hAnsi="Times New Roman"/>
          <w:szCs w:val="24"/>
        </w:rPr>
        <w:t xml:space="preserve"> к</w:t>
      </w:r>
      <w:r w:rsidR="00C523EE" w:rsidRPr="00EC49B7">
        <w:rPr>
          <w:rFonts w:ascii="Times New Roman" w:hAnsi="Times New Roman"/>
          <w:szCs w:val="24"/>
        </w:rPr>
        <w:t>ани представителите на НПО, които са членове на Националния съвет</w:t>
      </w:r>
      <w:r w:rsidRPr="00EC49B7">
        <w:rPr>
          <w:rFonts w:ascii="Times New Roman" w:hAnsi="Times New Roman"/>
          <w:szCs w:val="24"/>
        </w:rPr>
        <w:t>,</w:t>
      </w:r>
      <w:r w:rsidR="004D4DC3" w:rsidRPr="00EC49B7">
        <w:rPr>
          <w:rFonts w:ascii="Times New Roman" w:hAnsi="Times New Roman"/>
          <w:szCs w:val="24"/>
        </w:rPr>
        <w:t xml:space="preserve"> да участват в заседанията</w:t>
      </w:r>
      <w:r w:rsidR="00BC01A9">
        <w:rPr>
          <w:rFonts w:ascii="Times New Roman" w:hAnsi="Times New Roman"/>
          <w:szCs w:val="24"/>
        </w:rPr>
        <w:t xml:space="preserve">. </w:t>
      </w:r>
      <w:r w:rsidR="0005065D" w:rsidRPr="00EC49B7">
        <w:rPr>
          <w:rFonts w:ascii="Times New Roman" w:hAnsi="Times New Roman"/>
          <w:szCs w:val="24"/>
        </w:rPr>
        <w:t xml:space="preserve"> </w:t>
      </w:r>
    </w:p>
    <w:p w:rsidR="005D5627" w:rsidRDefault="005D5627" w:rsidP="005D5627">
      <w:pPr>
        <w:spacing w:after="120"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14.02.2024 г. АМС встъпи в правата на Възложител по договор с фондация „Асоциация Анимус“ за предоставяне на безплатна </w:t>
      </w:r>
      <w:r w:rsidRPr="00B71941">
        <w:rPr>
          <w:rFonts w:ascii="Times New Roman" w:hAnsi="Times New Roman"/>
          <w:b/>
          <w:szCs w:val="24"/>
        </w:rPr>
        <w:t>Национална телефонна линия за пострадали от домашното насилие,</w:t>
      </w:r>
      <w:r>
        <w:rPr>
          <w:rFonts w:ascii="Times New Roman" w:hAnsi="Times New Roman"/>
          <w:szCs w:val="24"/>
        </w:rPr>
        <w:t xml:space="preserve"> като служител на отдел ПЗДНСЕИВВГО прие </w:t>
      </w:r>
      <w:r>
        <w:rPr>
          <w:rFonts w:ascii="Times New Roman" w:hAnsi="Times New Roman"/>
          <w:szCs w:val="24"/>
        </w:rPr>
        <w:lastRenderedPageBreak/>
        <w:t>документацията от Министерство на правосъдието и ще бъде отговорен за отчитането на предоставяната услуга.</w:t>
      </w:r>
    </w:p>
    <w:p w:rsidR="003F7CB7" w:rsidRDefault="003F7CB7" w:rsidP="003F7CB7">
      <w:pPr>
        <w:spacing w:after="120"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Предстои изготвянето на </w:t>
      </w:r>
      <w:r w:rsidR="0072544A" w:rsidRPr="00EC49B7">
        <w:rPr>
          <w:rFonts w:ascii="Times New Roman" w:hAnsi="Times New Roman"/>
          <w:b/>
          <w:szCs w:val="24"/>
        </w:rPr>
        <w:t>н</w:t>
      </w:r>
      <w:r w:rsidR="00073FA3" w:rsidRPr="00EC49B7">
        <w:rPr>
          <w:rFonts w:ascii="Times New Roman" w:hAnsi="Times New Roman"/>
          <w:b/>
          <w:szCs w:val="24"/>
        </w:rPr>
        <w:t>ационалната програма за превенция и защита от домашното насилие</w:t>
      </w:r>
      <w:r w:rsidR="00073FA3" w:rsidRPr="00EC49B7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 което е предшествано от определянето на </w:t>
      </w:r>
      <w:r w:rsidR="00073FA3" w:rsidRPr="00EC49B7">
        <w:rPr>
          <w:rFonts w:ascii="Times New Roman" w:hAnsi="Times New Roman"/>
          <w:szCs w:val="24"/>
        </w:rPr>
        <w:t>приоритетни дейности за финансиране</w:t>
      </w:r>
      <w:r>
        <w:rPr>
          <w:rFonts w:ascii="Times New Roman" w:hAnsi="Times New Roman"/>
          <w:szCs w:val="24"/>
        </w:rPr>
        <w:t xml:space="preserve">, съгласно чл. 6е, ал. 6 от ЗЗДН. Като в тази връзка главния секретар на Министерския съвет </w:t>
      </w:r>
      <w:r w:rsidR="00073FA3" w:rsidRPr="00EC49B7">
        <w:rPr>
          <w:rFonts w:ascii="Times New Roman" w:hAnsi="Times New Roman"/>
          <w:szCs w:val="24"/>
        </w:rPr>
        <w:t xml:space="preserve"> изпрати писмо</w:t>
      </w:r>
      <w:r>
        <w:rPr>
          <w:rFonts w:ascii="Times New Roman" w:hAnsi="Times New Roman"/>
          <w:szCs w:val="24"/>
        </w:rPr>
        <w:t xml:space="preserve"> </w:t>
      </w:r>
      <w:r w:rsidR="0072544A" w:rsidRPr="00EC49B7">
        <w:rPr>
          <w:rFonts w:ascii="Times New Roman" w:hAnsi="Times New Roman"/>
          <w:szCs w:val="24"/>
        </w:rPr>
        <w:t>до заинтересованите страни за предложения за приоритетни дейности</w:t>
      </w:r>
      <w:r>
        <w:rPr>
          <w:rFonts w:ascii="Times New Roman" w:hAnsi="Times New Roman"/>
          <w:szCs w:val="24"/>
        </w:rPr>
        <w:t>, които ще се разгледат</w:t>
      </w:r>
      <w:r w:rsidR="00665E06">
        <w:rPr>
          <w:rFonts w:ascii="Times New Roman" w:hAnsi="Times New Roman"/>
          <w:szCs w:val="24"/>
        </w:rPr>
        <w:t xml:space="preserve"> и одобрят</w:t>
      </w:r>
      <w:r>
        <w:rPr>
          <w:rFonts w:ascii="Times New Roman" w:hAnsi="Times New Roman"/>
          <w:szCs w:val="24"/>
        </w:rPr>
        <w:t xml:space="preserve"> на заседанието на Националния съвет. </w:t>
      </w:r>
    </w:p>
    <w:p w:rsidR="00525094" w:rsidRPr="00EC49B7" w:rsidRDefault="00525094" w:rsidP="0003199D">
      <w:pPr>
        <w:spacing w:after="120" w:line="360" w:lineRule="auto"/>
        <w:ind w:firstLine="567"/>
        <w:jc w:val="both"/>
        <w:rPr>
          <w:rFonts w:ascii="Times New Roman" w:hAnsi="Times New Roman"/>
          <w:szCs w:val="24"/>
        </w:rPr>
      </w:pPr>
      <w:r w:rsidRPr="00EC49B7">
        <w:rPr>
          <w:rFonts w:ascii="Times New Roman" w:hAnsi="Times New Roman"/>
          <w:szCs w:val="24"/>
        </w:rPr>
        <w:t xml:space="preserve">Относно </w:t>
      </w:r>
      <w:r w:rsidRPr="00EC49B7">
        <w:rPr>
          <w:rFonts w:ascii="Times New Roman" w:hAnsi="Times New Roman"/>
          <w:b/>
          <w:szCs w:val="24"/>
        </w:rPr>
        <w:t>списъка за специализирани услуги за предоставяне на защита, помощ и подкрепа на лица, пострадали от домашното насилие</w:t>
      </w:r>
      <w:r w:rsidRPr="00EC49B7">
        <w:rPr>
          <w:rFonts w:ascii="Times New Roman" w:hAnsi="Times New Roman"/>
          <w:szCs w:val="24"/>
        </w:rPr>
        <w:t xml:space="preserve"> </w:t>
      </w:r>
      <w:r w:rsidR="00462621" w:rsidRPr="00EC49B7">
        <w:rPr>
          <w:rFonts w:ascii="Times New Roman" w:hAnsi="Times New Roman"/>
          <w:szCs w:val="24"/>
        </w:rPr>
        <w:t>се събира информация</w:t>
      </w:r>
      <w:r w:rsidRPr="00EC49B7">
        <w:rPr>
          <w:rFonts w:ascii="Times New Roman" w:hAnsi="Times New Roman"/>
          <w:szCs w:val="24"/>
        </w:rPr>
        <w:t xml:space="preserve">, но предвид, че </w:t>
      </w:r>
      <w:r w:rsidR="00462621" w:rsidRPr="00EC49B7">
        <w:rPr>
          <w:rFonts w:ascii="Times New Roman" w:hAnsi="Times New Roman"/>
          <w:szCs w:val="24"/>
        </w:rPr>
        <w:t xml:space="preserve">тя </w:t>
      </w:r>
      <w:r w:rsidRPr="00EC49B7">
        <w:rPr>
          <w:rFonts w:ascii="Times New Roman" w:hAnsi="Times New Roman"/>
          <w:szCs w:val="24"/>
        </w:rPr>
        <w:t xml:space="preserve">е твърде оскъдна, за да бъде максимално пълен списъка предстои изпращане на писма до администрациите, общините и публикуване  на покана на странницата на Информационния портал до неправителствените организации на които разчитаме, че ще подпомогнат процеса. </w:t>
      </w:r>
    </w:p>
    <w:p w:rsidR="0072544A" w:rsidRPr="0003199D" w:rsidRDefault="00890007" w:rsidP="00F146EA">
      <w:pPr>
        <w:spacing w:after="120" w:line="360" w:lineRule="auto"/>
        <w:jc w:val="both"/>
        <w:rPr>
          <w:rFonts w:ascii="Times New Roman" w:hAnsi="Times New Roman"/>
          <w:szCs w:val="24"/>
          <w:lang w:eastAsia="bg-BG"/>
        </w:rPr>
      </w:pPr>
      <w:r w:rsidRPr="00EC49B7">
        <w:rPr>
          <w:rFonts w:ascii="Times New Roman" w:hAnsi="Times New Roman"/>
          <w:b/>
          <w:szCs w:val="24"/>
        </w:rPr>
        <w:tab/>
      </w:r>
      <w:r w:rsidR="005373EE" w:rsidRPr="00EC49B7">
        <w:rPr>
          <w:rFonts w:ascii="Times New Roman" w:hAnsi="Times New Roman"/>
          <w:szCs w:val="24"/>
          <w:lang w:eastAsia="bg-BG"/>
        </w:rPr>
        <w:t xml:space="preserve"> </w:t>
      </w:r>
    </w:p>
    <w:sectPr w:rsidR="0072544A" w:rsidRPr="0003199D" w:rsidSect="001C2D8C">
      <w:footerReference w:type="first" r:id="rId12"/>
      <w:pgSz w:w="11907" w:h="16840" w:code="9"/>
      <w:pgMar w:top="1134" w:right="1134" w:bottom="1247" w:left="1134" w:header="1021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58" w:rsidRDefault="006B1058">
      <w:r>
        <w:separator/>
      </w:r>
    </w:p>
  </w:endnote>
  <w:endnote w:type="continuationSeparator" w:id="0">
    <w:p w:rsidR="006B1058" w:rsidRDefault="006B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BC" w:rsidRDefault="002927BC">
    <w:pPr>
      <w:pStyle w:val="Footer"/>
      <w:pBdr>
        <w:top w:val="single" w:sz="6" w:space="1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  <w:i/>
        <w:sz w:val="20"/>
      </w:rPr>
      <w:t xml:space="preserve">София, бул. “Дондуков” № 1, тел. централа 940-29-99, факс </w:t>
    </w:r>
    <w:r w:rsidR="00E5279B">
      <w:rPr>
        <w:rFonts w:ascii="Times New Roman" w:hAnsi="Times New Roman"/>
        <w:i/>
        <w:sz w:val="20"/>
      </w:rPr>
      <w:t>9</w:t>
    </w:r>
    <w:r w:rsidR="00E5279B">
      <w:rPr>
        <w:rFonts w:ascii="Times New Roman" w:hAnsi="Times New Roman"/>
        <w:i/>
        <w:sz w:val="20"/>
        <w:lang w:val="en-US"/>
      </w:rPr>
      <w:t>40</w:t>
    </w:r>
    <w:r w:rsidR="00E5279B">
      <w:rPr>
        <w:rFonts w:ascii="Times New Roman" w:hAnsi="Times New Roman"/>
        <w:i/>
        <w:sz w:val="20"/>
      </w:rPr>
      <w:t>-</w:t>
    </w:r>
    <w:r w:rsidR="00E5279B">
      <w:rPr>
        <w:rFonts w:ascii="Times New Roman" w:hAnsi="Times New Roman"/>
        <w:i/>
        <w:sz w:val="20"/>
        <w:lang w:val="en-US"/>
      </w:rPr>
      <w:t>26</w:t>
    </w:r>
    <w:r w:rsidR="00E5279B">
      <w:rPr>
        <w:rFonts w:ascii="Times New Roman" w:hAnsi="Times New Roman"/>
        <w:i/>
        <w:sz w:val="20"/>
      </w:rPr>
      <w:t>-</w:t>
    </w:r>
    <w:r w:rsidR="00E5279B">
      <w:rPr>
        <w:rFonts w:ascii="Times New Roman" w:hAnsi="Times New Roman"/>
        <w:i/>
        <w:sz w:val="20"/>
        <w:lang w:val="en-US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58" w:rsidRDefault="006B1058">
      <w:r>
        <w:separator/>
      </w:r>
    </w:p>
  </w:footnote>
  <w:footnote w:type="continuationSeparator" w:id="0">
    <w:p w:rsidR="006B1058" w:rsidRDefault="006B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0E2"/>
    <w:multiLevelType w:val="hybridMultilevel"/>
    <w:tmpl w:val="BBA09E64"/>
    <w:lvl w:ilvl="0" w:tplc="77F0A69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30D31B5"/>
    <w:multiLevelType w:val="hybridMultilevel"/>
    <w:tmpl w:val="949CC7D4"/>
    <w:lvl w:ilvl="0" w:tplc="1A32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FB630B"/>
    <w:multiLevelType w:val="hybridMultilevel"/>
    <w:tmpl w:val="CE12FF60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3" w15:restartNumberingAfterBreak="0">
    <w:nsid w:val="0BEE6D08"/>
    <w:multiLevelType w:val="hybridMultilevel"/>
    <w:tmpl w:val="77A206E2"/>
    <w:lvl w:ilvl="0" w:tplc="8078F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D0064B4"/>
    <w:multiLevelType w:val="hybridMultilevel"/>
    <w:tmpl w:val="CE12FF6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10E3034A"/>
    <w:multiLevelType w:val="singleLevel"/>
    <w:tmpl w:val="B184A4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905B9A"/>
    <w:multiLevelType w:val="hybridMultilevel"/>
    <w:tmpl w:val="D3C83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71C7D"/>
    <w:multiLevelType w:val="multilevel"/>
    <w:tmpl w:val="F8300670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15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2427"/>
        </w:tabs>
        <w:ind w:left="2427" w:hanging="157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993"/>
        </w:tabs>
        <w:ind w:left="2993" w:hanging="157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088"/>
        </w:tabs>
        <w:ind w:left="5088" w:hanging="15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59"/>
        </w:tabs>
        <w:ind w:left="6259" w:hanging="15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30"/>
        </w:tabs>
        <w:ind w:left="7430" w:hanging="157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1"/>
        </w:tabs>
        <w:ind w:left="8601" w:hanging="157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72"/>
        </w:tabs>
        <w:ind w:left="9772" w:hanging="157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8"/>
        </w:tabs>
        <w:ind w:left="11168" w:hanging="1800"/>
      </w:pPr>
      <w:rPr>
        <w:rFonts w:cs="Times New Roman" w:hint="default"/>
      </w:rPr>
    </w:lvl>
  </w:abstractNum>
  <w:abstractNum w:abstractNumId="8" w15:restartNumberingAfterBreak="0">
    <w:nsid w:val="4CDD05B7"/>
    <w:multiLevelType w:val="hybridMultilevel"/>
    <w:tmpl w:val="44EC6442"/>
    <w:lvl w:ilvl="0" w:tplc="87C4F5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E43740"/>
    <w:multiLevelType w:val="hybridMultilevel"/>
    <w:tmpl w:val="C4E8B3F2"/>
    <w:lvl w:ilvl="0" w:tplc="065429F4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61523D1"/>
    <w:multiLevelType w:val="hybridMultilevel"/>
    <w:tmpl w:val="A5E851F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578A1908"/>
    <w:multiLevelType w:val="hybridMultilevel"/>
    <w:tmpl w:val="ECF40C78"/>
    <w:lvl w:ilvl="0" w:tplc="B0E6D7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D10D7"/>
    <w:multiLevelType w:val="hybridMultilevel"/>
    <w:tmpl w:val="5194FFFC"/>
    <w:lvl w:ilvl="0" w:tplc="57420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5E3A3B"/>
    <w:multiLevelType w:val="hybridMultilevel"/>
    <w:tmpl w:val="219A5DE6"/>
    <w:lvl w:ilvl="0" w:tplc="413630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1C97E1C"/>
    <w:multiLevelType w:val="hybridMultilevel"/>
    <w:tmpl w:val="92A695C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3"/>
  </w:num>
  <w:num w:numId="10">
    <w:abstractNumId w:val="7"/>
  </w:num>
  <w:num w:numId="11">
    <w:abstractNumId w:val="11"/>
  </w:num>
  <w:num w:numId="12">
    <w:abstractNumId w:val="8"/>
  </w:num>
  <w:num w:numId="13">
    <w:abstractNumId w:val="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6F"/>
    <w:rsid w:val="0002170E"/>
    <w:rsid w:val="0003199D"/>
    <w:rsid w:val="0005065D"/>
    <w:rsid w:val="00073FA3"/>
    <w:rsid w:val="00091A97"/>
    <w:rsid w:val="000A65AE"/>
    <w:rsid w:val="000B4DB6"/>
    <w:rsid w:val="000D4886"/>
    <w:rsid w:val="000E30D7"/>
    <w:rsid w:val="00105533"/>
    <w:rsid w:val="001069EC"/>
    <w:rsid w:val="00107E9B"/>
    <w:rsid w:val="00114620"/>
    <w:rsid w:val="00114D2F"/>
    <w:rsid w:val="00123FE9"/>
    <w:rsid w:val="0013053D"/>
    <w:rsid w:val="00137758"/>
    <w:rsid w:val="001407CF"/>
    <w:rsid w:val="00144825"/>
    <w:rsid w:val="00150812"/>
    <w:rsid w:val="0015356E"/>
    <w:rsid w:val="00176136"/>
    <w:rsid w:val="001830BD"/>
    <w:rsid w:val="00192E42"/>
    <w:rsid w:val="001B700B"/>
    <w:rsid w:val="001C2D8C"/>
    <w:rsid w:val="001D7ED8"/>
    <w:rsid w:val="001E7162"/>
    <w:rsid w:val="001F27C7"/>
    <w:rsid w:val="002242B5"/>
    <w:rsid w:val="00237257"/>
    <w:rsid w:val="00255BFB"/>
    <w:rsid w:val="002610CC"/>
    <w:rsid w:val="00264FF8"/>
    <w:rsid w:val="002749DB"/>
    <w:rsid w:val="0029184E"/>
    <w:rsid w:val="0029254D"/>
    <w:rsid w:val="002927BC"/>
    <w:rsid w:val="002A005F"/>
    <w:rsid w:val="002A029D"/>
    <w:rsid w:val="002B04AB"/>
    <w:rsid w:val="002C3D27"/>
    <w:rsid w:val="002C7EFB"/>
    <w:rsid w:val="002E4DF8"/>
    <w:rsid w:val="002F4177"/>
    <w:rsid w:val="003132F4"/>
    <w:rsid w:val="00345415"/>
    <w:rsid w:val="00362A91"/>
    <w:rsid w:val="003742EA"/>
    <w:rsid w:val="00374538"/>
    <w:rsid w:val="003926C5"/>
    <w:rsid w:val="003A3659"/>
    <w:rsid w:val="003A63D9"/>
    <w:rsid w:val="003B0BEC"/>
    <w:rsid w:val="003B5195"/>
    <w:rsid w:val="003C38B1"/>
    <w:rsid w:val="003F0454"/>
    <w:rsid w:val="003F3467"/>
    <w:rsid w:val="003F4CF4"/>
    <w:rsid w:val="003F7CB7"/>
    <w:rsid w:val="004017E9"/>
    <w:rsid w:val="00403442"/>
    <w:rsid w:val="004274E2"/>
    <w:rsid w:val="00431BF8"/>
    <w:rsid w:val="004449DC"/>
    <w:rsid w:val="00451563"/>
    <w:rsid w:val="0045493C"/>
    <w:rsid w:val="00462621"/>
    <w:rsid w:val="00466648"/>
    <w:rsid w:val="00475205"/>
    <w:rsid w:val="004A6FF4"/>
    <w:rsid w:val="004A7CEF"/>
    <w:rsid w:val="004B43F3"/>
    <w:rsid w:val="004C7E7C"/>
    <w:rsid w:val="004D4DC3"/>
    <w:rsid w:val="004E0ABD"/>
    <w:rsid w:val="0051292B"/>
    <w:rsid w:val="005242F4"/>
    <w:rsid w:val="00525094"/>
    <w:rsid w:val="0053018A"/>
    <w:rsid w:val="00534B66"/>
    <w:rsid w:val="00536678"/>
    <w:rsid w:val="005373EE"/>
    <w:rsid w:val="00555E9B"/>
    <w:rsid w:val="00561977"/>
    <w:rsid w:val="00566D55"/>
    <w:rsid w:val="00570D53"/>
    <w:rsid w:val="00574001"/>
    <w:rsid w:val="005860F8"/>
    <w:rsid w:val="0059327A"/>
    <w:rsid w:val="00595CAE"/>
    <w:rsid w:val="00597FB3"/>
    <w:rsid w:val="005A55FE"/>
    <w:rsid w:val="005A6A0C"/>
    <w:rsid w:val="005B0C5F"/>
    <w:rsid w:val="005B7477"/>
    <w:rsid w:val="005C0EA7"/>
    <w:rsid w:val="005C4015"/>
    <w:rsid w:val="005D2583"/>
    <w:rsid w:val="005D2C6C"/>
    <w:rsid w:val="005D5627"/>
    <w:rsid w:val="005D5960"/>
    <w:rsid w:val="005F61AA"/>
    <w:rsid w:val="00602549"/>
    <w:rsid w:val="00612E98"/>
    <w:rsid w:val="00615E40"/>
    <w:rsid w:val="00617D02"/>
    <w:rsid w:val="00620952"/>
    <w:rsid w:val="0064180B"/>
    <w:rsid w:val="00661F47"/>
    <w:rsid w:val="00665E06"/>
    <w:rsid w:val="006673DE"/>
    <w:rsid w:val="00685C16"/>
    <w:rsid w:val="00692F3E"/>
    <w:rsid w:val="00697DED"/>
    <w:rsid w:val="006B0566"/>
    <w:rsid w:val="006B1058"/>
    <w:rsid w:val="006B2B6E"/>
    <w:rsid w:val="006C06B8"/>
    <w:rsid w:val="006D7058"/>
    <w:rsid w:val="006E2B28"/>
    <w:rsid w:val="006F06A0"/>
    <w:rsid w:val="007011A1"/>
    <w:rsid w:val="00721C71"/>
    <w:rsid w:val="00722505"/>
    <w:rsid w:val="00722EC1"/>
    <w:rsid w:val="0072544A"/>
    <w:rsid w:val="00730485"/>
    <w:rsid w:val="00740AA3"/>
    <w:rsid w:val="007458AA"/>
    <w:rsid w:val="007519AC"/>
    <w:rsid w:val="0075218E"/>
    <w:rsid w:val="0075782C"/>
    <w:rsid w:val="00764E5F"/>
    <w:rsid w:val="007704AC"/>
    <w:rsid w:val="0079072B"/>
    <w:rsid w:val="007922E4"/>
    <w:rsid w:val="007A07A0"/>
    <w:rsid w:val="007B5B91"/>
    <w:rsid w:val="007C1F12"/>
    <w:rsid w:val="007D5843"/>
    <w:rsid w:val="007E7E5F"/>
    <w:rsid w:val="007F0D62"/>
    <w:rsid w:val="007F7607"/>
    <w:rsid w:val="00805F9F"/>
    <w:rsid w:val="00815296"/>
    <w:rsid w:val="00817A04"/>
    <w:rsid w:val="00826735"/>
    <w:rsid w:val="008320EE"/>
    <w:rsid w:val="00832A36"/>
    <w:rsid w:val="008377A6"/>
    <w:rsid w:val="00843B8C"/>
    <w:rsid w:val="00852C37"/>
    <w:rsid w:val="008557A4"/>
    <w:rsid w:val="0085782D"/>
    <w:rsid w:val="00867B32"/>
    <w:rsid w:val="00884AFA"/>
    <w:rsid w:val="00890007"/>
    <w:rsid w:val="00890BC8"/>
    <w:rsid w:val="00894070"/>
    <w:rsid w:val="008B57F5"/>
    <w:rsid w:val="008C0EB4"/>
    <w:rsid w:val="008D581A"/>
    <w:rsid w:val="008D61AF"/>
    <w:rsid w:val="008F5703"/>
    <w:rsid w:val="008F75A6"/>
    <w:rsid w:val="00901B0E"/>
    <w:rsid w:val="00901B51"/>
    <w:rsid w:val="00905678"/>
    <w:rsid w:val="00907A8B"/>
    <w:rsid w:val="00922170"/>
    <w:rsid w:val="009355C7"/>
    <w:rsid w:val="009479F7"/>
    <w:rsid w:val="00976037"/>
    <w:rsid w:val="00976F33"/>
    <w:rsid w:val="009911F0"/>
    <w:rsid w:val="009A6500"/>
    <w:rsid w:val="009C00BE"/>
    <w:rsid w:val="009F2EF3"/>
    <w:rsid w:val="00A075F5"/>
    <w:rsid w:val="00A143B6"/>
    <w:rsid w:val="00A209E8"/>
    <w:rsid w:val="00A22BCB"/>
    <w:rsid w:val="00A2382A"/>
    <w:rsid w:val="00A26D9D"/>
    <w:rsid w:val="00A26FFF"/>
    <w:rsid w:val="00A27D6B"/>
    <w:rsid w:val="00A52EEA"/>
    <w:rsid w:val="00A57912"/>
    <w:rsid w:val="00A57C89"/>
    <w:rsid w:val="00A67374"/>
    <w:rsid w:val="00A71697"/>
    <w:rsid w:val="00A76626"/>
    <w:rsid w:val="00A76FCD"/>
    <w:rsid w:val="00A821D5"/>
    <w:rsid w:val="00A94B8A"/>
    <w:rsid w:val="00AA44C6"/>
    <w:rsid w:val="00AB1291"/>
    <w:rsid w:val="00AB3529"/>
    <w:rsid w:val="00AC0502"/>
    <w:rsid w:val="00AD5EF1"/>
    <w:rsid w:val="00AF0AF8"/>
    <w:rsid w:val="00AF101C"/>
    <w:rsid w:val="00B023CE"/>
    <w:rsid w:val="00B3006E"/>
    <w:rsid w:val="00B30291"/>
    <w:rsid w:val="00B4064F"/>
    <w:rsid w:val="00B47700"/>
    <w:rsid w:val="00B504E2"/>
    <w:rsid w:val="00B53D4A"/>
    <w:rsid w:val="00B60267"/>
    <w:rsid w:val="00B62555"/>
    <w:rsid w:val="00B707CC"/>
    <w:rsid w:val="00B71941"/>
    <w:rsid w:val="00B8077B"/>
    <w:rsid w:val="00B926F1"/>
    <w:rsid w:val="00B92BD0"/>
    <w:rsid w:val="00BA1ED0"/>
    <w:rsid w:val="00BA4FC7"/>
    <w:rsid w:val="00BC01A9"/>
    <w:rsid w:val="00BC1189"/>
    <w:rsid w:val="00BF6F29"/>
    <w:rsid w:val="00C05007"/>
    <w:rsid w:val="00C062BE"/>
    <w:rsid w:val="00C22C6D"/>
    <w:rsid w:val="00C23FAF"/>
    <w:rsid w:val="00C25C38"/>
    <w:rsid w:val="00C31A9C"/>
    <w:rsid w:val="00C35F95"/>
    <w:rsid w:val="00C41EE2"/>
    <w:rsid w:val="00C43175"/>
    <w:rsid w:val="00C523EE"/>
    <w:rsid w:val="00C5715F"/>
    <w:rsid w:val="00C66F74"/>
    <w:rsid w:val="00C72B5A"/>
    <w:rsid w:val="00C94560"/>
    <w:rsid w:val="00C95986"/>
    <w:rsid w:val="00C96227"/>
    <w:rsid w:val="00CA032B"/>
    <w:rsid w:val="00CA6B85"/>
    <w:rsid w:val="00CB45CF"/>
    <w:rsid w:val="00CB7247"/>
    <w:rsid w:val="00CC2258"/>
    <w:rsid w:val="00CD2854"/>
    <w:rsid w:val="00CE16FC"/>
    <w:rsid w:val="00CE3409"/>
    <w:rsid w:val="00CF0FC3"/>
    <w:rsid w:val="00D041D8"/>
    <w:rsid w:val="00D22785"/>
    <w:rsid w:val="00D24765"/>
    <w:rsid w:val="00D347A5"/>
    <w:rsid w:val="00D34DDF"/>
    <w:rsid w:val="00D34F06"/>
    <w:rsid w:val="00D738B2"/>
    <w:rsid w:val="00D81041"/>
    <w:rsid w:val="00DB6B53"/>
    <w:rsid w:val="00DC4E20"/>
    <w:rsid w:val="00DC68AA"/>
    <w:rsid w:val="00DD0686"/>
    <w:rsid w:val="00DD3A97"/>
    <w:rsid w:val="00DD5B71"/>
    <w:rsid w:val="00E05875"/>
    <w:rsid w:val="00E23B05"/>
    <w:rsid w:val="00E263E4"/>
    <w:rsid w:val="00E5279B"/>
    <w:rsid w:val="00E52B65"/>
    <w:rsid w:val="00E603A3"/>
    <w:rsid w:val="00E66EC5"/>
    <w:rsid w:val="00E80445"/>
    <w:rsid w:val="00E96BEC"/>
    <w:rsid w:val="00E97EC9"/>
    <w:rsid w:val="00EA24B3"/>
    <w:rsid w:val="00EA631B"/>
    <w:rsid w:val="00EB642C"/>
    <w:rsid w:val="00EC3187"/>
    <w:rsid w:val="00EC3D5E"/>
    <w:rsid w:val="00EC49B7"/>
    <w:rsid w:val="00EC6EB3"/>
    <w:rsid w:val="00ED336F"/>
    <w:rsid w:val="00ED3D35"/>
    <w:rsid w:val="00ED7602"/>
    <w:rsid w:val="00EE2617"/>
    <w:rsid w:val="00F014EC"/>
    <w:rsid w:val="00F05C66"/>
    <w:rsid w:val="00F12704"/>
    <w:rsid w:val="00F1290C"/>
    <w:rsid w:val="00F146EA"/>
    <w:rsid w:val="00F14740"/>
    <w:rsid w:val="00F20AA0"/>
    <w:rsid w:val="00F20FD2"/>
    <w:rsid w:val="00F22198"/>
    <w:rsid w:val="00F22504"/>
    <w:rsid w:val="00F34B42"/>
    <w:rsid w:val="00F40FF5"/>
    <w:rsid w:val="00F43887"/>
    <w:rsid w:val="00F45DF2"/>
    <w:rsid w:val="00F5513D"/>
    <w:rsid w:val="00F6616C"/>
    <w:rsid w:val="00F83F21"/>
    <w:rsid w:val="00FA083D"/>
    <w:rsid w:val="00FA3346"/>
    <w:rsid w:val="00FC4AB2"/>
    <w:rsid w:val="00FD0E09"/>
    <w:rsid w:val="00FD443F"/>
    <w:rsid w:val="00FD4EC4"/>
    <w:rsid w:val="00FE1017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9A7FF"/>
  <w15:chartTrackingRefBased/>
  <w15:docId w15:val="{8A1E6C2E-0CD3-4BC8-ADD2-A7E54D1F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3544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00"/>
      <w:sz w:val="15"/>
      <w:szCs w:val="15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jc w:val="both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3969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jc w:val="both"/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keepNext/>
      <w:pBdr>
        <w:bottom w:val="single" w:sz="6" w:space="1" w:color="auto"/>
      </w:pBdr>
      <w:outlineLvl w:val="6"/>
    </w:pPr>
    <w:rPr>
      <w:rFonts w:ascii="TimokU" w:hAnsi="TimokU"/>
      <w:b/>
      <w:spacing w:val="56"/>
      <w:kern w:val="144"/>
      <w:sz w:val="28"/>
    </w:rPr>
  </w:style>
  <w:style w:type="paragraph" w:styleId="Heading8">
    <w:name w:val="heading 8"/>
    <w:basedOn w:val="Normal"/>
    <w:next w:val="Normal"/>
    <w:qFormat/>
    <w:pPr>
      <w:keepNext/>
      <w:ind w:right="6804"/>
      <w:jc w:val="center"/>
      <w:outlineLvl w:val="7"/>
    </w:pPr>
    <w:rPr>
      <w:rFonts w:ascii="Times New Roman" w:hAnsi="Times New Roman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firstLine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line="360" w:lineRule="auto"/>
      <w:ind w:left="720" w:firstLine="720"/>
      <w:jc w:val="both"/>
    </w:pPr>
    <w:rPr>
      <w:rFonts w:ascii="Times New Roman" w:hAnsi="Times New Roman"/>
      <w:sz w:val="28"/>
    </w:rPr>
  </w:style>
  <w:style w:type="paragraph" w:styleId="Caption">
    <w:name w:val="caption"/>
    <w:basedOn w:val="Normal"/>
    <w:next w:val="Normal"/>
    <w:qFormat/>
    <w:rPr>
      <w:rFonts w:ascii="TimokU" w:hAnsi="TimokU"/>
      <w:b/>
      <w:caps/>
      <w:sz w:val="22"/>
    </w:rPr>
  </w:style>
  <w:style w:type="character" w:customStyle="1" w:styleId="Heading20">
    <w:name w:val="Heading #2_"/>
    <w:link w:val="Heading21"/>
    <w:uiPriority w:val="99"/>
    <w:locked/>
    <w:rsid w:val="00431BF8"/>
    <w:rPr>
      <w:b/>
      <w:bCs/>
      <w:sz w:val="32"/>
      <w:szCs w:val="32"/>
      <w:shd w:val="clear" w:color="auto" w:fill="FFFFFF"/>
    </w:rPr>
  </w:style>
  <w:style w:type="character" w:customStyle="1" w:styleId="Heading2Spacing4pt">
    <w:name w:val="Heading #2 + Spacing 4 pt"/>
    <w:uiPriority w:val="99"/>
    <w:rsid w:val="00431BF8"/>
    <w:rPr>
      <w:b/>
      <w:bCs/>
      <w:spacing w:val="80"/>
      <w:sz w:val="32"/>
      <w:szCs w:val="32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431BF8"/>
    <w:rPr>
      <w:b/>
      <w:bCs/>
      <w:sz w:val="23"/>
      <w:szCs w:val="2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431BF8"/>
    <w:rPr>
      <w:b/>
      <w:bCs/>
      <w:sz w:val="23"/>
      <w:szCs w:val="23"/>
      <w:shd w:val="clear" w:color="auto" w:fill="FFFFFF"/>
    </w:rPr>
  </w:style>
  <w:style w:type="character" w:customStyle="1" w:styleId="Bodytext212pt">
    <w:name w:val="Body text (2) + 12 pt"/>
    <w:uiPriority w:val="99"/>
    <w:rsid w:val="00431BF8"/>
    <w:rPr>
      <w:b/>
      <w:bCs/>
      <w:sz w:val="24"/>
      <w:szCs w:val="24"/>
      <w:shd w:val="clear" w:color="auto" w:fill="FFFFFF"/>
    </w:rPr>
  </w:style>
  <w:style w:type="paragraph" w:customStyle="1" w:styleId="Heading21">
    <w:name w:val="Heading #21"/>
    <w:basedOn w:val="Normal"/>
    <w:link w:val="Heading20"/>
    <w:uiPriority w:val="99"/>
    <w:rsid w:val="00431BF8"/>
    <w:pPr>
      <w:shd w:val="clear" w:color="auto" w:fill="FFFFFF"/>
      <w:spacing w:before="540" w:after="600" w:line="240" w:lineRule="atLeast"/>
      <w:outlineLvl w:val="1"/>
    </w:pPr>
    <w:rPr>
      <w:rFonts w:ascii="Times New Roman" w:hAnsi="Times New Roman"/>
      <w:b/>
      <w:bCs/>
      <w:sz w:val="32"/>
      <w:szCs w:val="32"/>
      <w:lang w:eastAsia="bg-BG"/>
    </w:rPr>
  </w:style>
  <w:style w:type="paragraph" w:customStyle="1" w:styleId="Bodytext21">
    <w:name w:val="Body text (2)1"/>
    <w:basedOn w:val="Normal"/>
    <w:link w:val="Bodytext2"/>
    <w:uiPriority w:val="99"/>
    <w:rsid w:val="00431BF8"/>
    <w:pPr>
      <w:shd w:val="clear" w:color="auto" w:fill="FFFFFF"/>
      <w:spacing w:before="120" w:after="60" w:line="240" w:lineRule="atLeast"/>
    </w:pPr>
    <w:rPr>
      <w:rFonts w:ascii="Times New Roman" w:hAnsi="Times New Roman"/>
      <w:b/>
      <w:bCs/>
      <w:sz w:val="23"/>
      <w:szCs w:val="23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431BF8"/>
    <w:pPr>
      <w:spacing w:after="120"/>
    </w:pPr>
  </w:style>
  <w:style w:type="character" w:customStyle="1" w:styleId="BodyTextChar">
    <w:name w:val="Body Text Char"/>
    <w:link w:val="BodyText"/>
    <w:uiPriority w:val="99"/>
    <w:rsid w:val="00431BF8"/>
    <w:rPr>
      <w:rFonts w:ascii="HebarU" w:hAnsi="HebarU"/>
      <w:sz w:val="24"/>
      <w:lang w:eastAsia="en-US"/>
    </w:rPr>
  </w:style>
  <w:style w:type="character" w:customStyle="1" w:styleId="Bodytext11">
    <w:name w:val="Body text + 11"/>
    <w:aliases w:val="5 pt,Bold"/>
    <w:uiPriority w:val="99"/>
    <w:rsid w:val="00431BF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11">
    <w:name w:val="Body text + 111"/>
    <w:aliases w:val="5 pt1,Bold1"/>
    <w:uiPriority w:val="99"/>
    <w:rsid w:val="00431BF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Spacing1pt">
    <w:name w:val="Body text + Spacing 1 pt"/>
    <w:uiPriority w:val="99"/>
    <w:rsid w:val="00431BF8"/>
    <w:rPr>
      <w:rFonts w:ascii="Times New Roman" w:hAnsi="Times New Roman" w:cs="Times New Roman"/>
      <w:spacing w:val="2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A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97"/>
    <w:rPr>
      <w:rFonts w:ascii="Segoe UI" w:hAnsi="Segoe UI" w:cs="Segoe UI"/>
      <w:sz w:val="18"/>
      <w:szCs w:val="18"/>
      <w:lang w:eastAsia="en-US"/>
    </w:rPr>
  </w:style>
  <w:style w:type="paragraph" w:customStyle="1" w:styleId="Char1CharCharChar">
    <w:name w:val="Char1 Char Char Char"/>
    <w:basedOn w:val="Normal"/>
    <w:semiHidden/>
    <w:rsid w:val="00722EC1"/>
    <w:pPr>
      <w:tabs>
        <w:tab w:val="left" w:pos="709"/>
      </w:tabs>
    </w:pPr>
    <w:rPr>
      <w:rFonts w:ascii="Futura Bk" w:hAnsi="Futura Bk"/>
      <w:sz w:val="2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FC4A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D0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g/bg/prestsentar/novini/pokana-kam-yuridicheski-litsa-s-nestopanska-tsel-za-vklyuchvane-v-natsionalniya-savet-za-preventsiya-i-zashtita-ot-domashnoto-nasil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ategy.bg/publicconsultations/View.aspx?lang=bg-BG&amp;Id=783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gobg.info/bg/news/129961-&#1087;&#1088;&#1086;&#1090;&#1086;&#1082;&#1086;&#1083;-&#1086;&#1090;-&#1087;&#1088;&#1086;&#1094;&#1077;&#1076;&#1091;&#1088;&#1072;-&#1079;&#1072;-&#1080;&#1079;&#1073;&#1086;&#1088;-&#1085;&#1072;-&#1102;&#1083;&#1085;&#1094;-&#1095;&#1080;&#1080;&#1090;&#1086;-&#1087;&#1088;&#1077;&#1076;&#1089;&#1090;&#1072;&#1074;&#1080;&#1090;&#1077;&#1083;&#1080;-&#1076;&#1072;-&#1091;&#1095;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NGOBG.INFO/posts/7762459545435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nyurl.com/2xazgt7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Counsil of Ministers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WS</dc:creator>
  <cp:keywords/>
  <dc:description/>
  <cp:lastModifiedBy>Емилия Александрова</cp:lastModifiedBy>
  <cp:revision>178</cp:revision>
  <cp:lastPrinted>2024-02-06T11:10:00Z</cp:lastPrinted>
  <dcterms:created xsi:type="dcterms:W3CDTF">2023-12-18T09:12:00Z</dcterms:created>
  <dcterms:modified xsi:type="dcterms:W3CDTF">2024-02-15T08:11:00Z</dcterms:modified>
</cp:coreProperties>
</file>